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4"/>
        <w:gridCol w:w="1506"/>
        <w:gridCol w:w="4397"/>
        <w:gridCol w:w="1646"/>
        <w:gridCol w:w="1475"/>
        <w:gridCol w:w="2552"/>
        <w:gridCol w:w="2410"/>
        <w:gridCol w:w="1242"/>
      </w:tblGrid>
      <w:tr w:rsidR="00C15A45" w:rsidRPr="00634534" w:rsidTr="00C15A45">
        <w:trPr>
          <w:trHeight w:val="825"/>
          <w:tblHeader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3453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عنوان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مدرس/ارائه‌دهنده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توضیحات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مکان</w:t>
            </w:r>
          </w:p>
        </w:tc>
      </w:tr>
      <w:tr w:rsidR="00C15A45" w:rsidRPr="00634534" w:rsidTr="00C15A45">
        <w:trPr>
          <w:trHeight w:val="90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هیدرولوژی و منابع آب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سمینار بررسی اثر سازند گچساران بر منابع آب استان خوزستان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26/9/1401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12:30-10:30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حیدر زارعی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162AC2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سمینار</w:t>
            </w:r>
          </w:p>
        </w:tc>
      </w:tr>
      <w:tr w:rsidR="00C15A45" w:rsidRPr="00634534" w:rsidTr="00C15A45">
        <w:trPr>
          <w:trHeight w:val="75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سازه های آبی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آشنایی با </w:t>
            </w:r>
            <w:r w:rsidR="007A395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S</w:t>
            </w:r>
            <w:r w:rsidR="007A395B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o</w:t>
            </w: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lver Excel</w:t>
            </w: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در مهندسی آب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15A45" w:rsidRDefault="00C15A45" w:rsidP="00C15A45">
            <w:pPr>
              <w:bidi/>
              <w:jc w:val="center"/>
            </w:pPr>
            <w:r w:rsidRPr="002766B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26/9/1401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14:30-12:30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عباس پارسایی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162AC2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111</w:t>
            </w:r>
          </w:p>
        </w:tc>
      </w:tr>
      <w:tr w:rsidR="00C15A45" w:rsidRPr="00634534" w:rsidTr="00C15A45">
        <w:trPr>
          <w:trHeight w:val="81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آبیاری و زهکشی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مدیریت آبیاری در مراتع مناطق نیمه خشک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Default="00C15A45" w:rsidP="00C15A45">
            <w:pPr>
              <w:bidi/>
              <w:jc w:val="center"/>
            </w:pPr>
            <w:r w:rsidRPr="002766B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26/9/1401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14:30-12:30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محمد الباجی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162AC2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112</w:t>
            </w:r>
          </w:p>
        </w:tc>
      </w:tr>
      <w:tr w:rsidR="00C15A45" w:rsidRPr="00634534" w:rsidTr="00C15A45">
        <w:trPr>
          <w:trHeight w:val="169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سازه های آبی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بررسی عملکرد جریان های جت در کاهش آثار مخرب جریان های فاضلابی ورودی به پیکره های آبی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Default="00C15A45" w:rsidP="00C15A45">
            <w:pPr>
              <w:bidi/>
              <w:jc w:val="center"/>
            </w:pPr>
            <w:r w:rsidRPr="002766B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26/9/1401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16:30-14:30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جواد احدیان - مهندس حسین عزیزی نادیان دانش‌آموخته کارشناسی‌ارشد دانشگاه علوم و فنون دریایی خرمشهر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162AC2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سمینار</w:t>
            </w:r>
          </w:p>
        </w:tc>
      </w:tr>
      <w:tr w:rsidR="00C15A45" w:rsidRPr="00634534" w:rsidTr="00C15A45">
        <w:trPr>
          <w:trHeight w:val="97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آبیاری و زهکشی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بررسی روش های مختلف آبیاری زیرسطحی در مناطق خشک و نیمه خشک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27/9/1401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10:30-8:30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محمد الباجی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162AC2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سمینار</w:t>
            </w:r>
          </w:p>
        </w:tc>
      </w:tr>
      <w:tr w:rsidR="00C15A45" w:rsidRPr="00634534" w:rsidTr="00C15A45">
        <w:trPr>
          <w:trHeight w:val="70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سازه های آبی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آموزش نگارش و تدوین مقالات </w:t>
            </w: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JCR</w:t>
            </w: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در مهندسی و رسوب </w:t>
            </w:r>
            <w:r w:rsidR="0000585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و </w:t>
            </w: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هیدرولیک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27/9/1401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12:30-10:30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محمد بهرامی یاراحمدی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162AC2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116</w:t>
            </w:r>
          </w:p>
        </w:tc>
      </w:tr>
      <w:tr w:rsidR="00C15A45" w:rsidRPr="00634534" w:rsidTr="00ED0E40">
        <w:trPr>
          <w:trHeight w:val="90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سازه های آبی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بررسی راندمان انتقال آب و ارائه راهکار جهت کاهش تلفات آب در کانالت های شبکه آبیاری ساحل چپ شهرستان رامشیر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27/9/1401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14-12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162AC2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62AC2">
              <w:rPr>
                <w:rFonts w:ascii="Calibri" w:eastAsia="Times New Roman" w:hAnsi="Calibri" w:cs="B Nazanin" w:hint="cs"/>
                <w:color w:val="000000"/>
                <w:rtl/>
              </w:rPr>
              <w:t>دکتر مهدی زینی وند - مهندس جاسم نهیرات دانش آمو</w:t>
            </w:r>
            <w:r w:rsidR="00162AC2">
              <w:rPr>
                <w:rFonts w:ascii="Calibri" w:eastAsia="Times New Roman" w:hAnsi="Calibri" w:cs="B Nazanin" w:hint="cs"/>
                <w:color w:val="000000"/>
                <w:rtl/>
              </w:rPr>
              <w:t>خته کارشناسی ارشد گروه سازه</w:t>
            </w:r>
            <w:r w:rsidR="00162AC2">
              <w:rPr>
                <w:rFonts w:ascii="Calibri" w:eastAsia="Times New Roman" w:hAnsi="Calibri" w:cs="B Nazanin" w:hint="eastAsia"/>
                <w:color w:val="000000"/>
                <w:rtl/>
              </w:rPr>
              <w:t>‌</w:t>
            </w:r>
            <w:r w:rsidR="00162AC2">
              <w:rPr>
                <w:rFonts w:ascii="Calibri" w:eastAsia="Times New Roman" w:hAnsi="Calibri" w:cs="B Nazanin" w:hint="cs"/>
                <w:color w:val="000000"/>
                <w:rtl/>
              </w:rPr>
              <w:t xml:space="preserve">های </w:t>
            </w:r>
            <w:r w:rsidRPr="00162AC2">
              <w:rPr>
                <w:rFonts w:ascii="Calibri" w:eastAsia="Times New Roman" w:hAnsi="Calibri" w:cs="B Nazanin" w:hint="cs"/>
                <w:color w:val="000000"/>
                <w:rtl/>
              </w:rPr>
              <w:t>آبی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162AC2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111</w:t>
            </w:r>
          </w:p>
        </w:tc>
      </w:tr>
      <w:tr w:rsidR="00C15A45" w:rsidRPr="00634534" w:rsidTr="00ED0E40">
        <w:trPr>
          <w:trHeight w:val="90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آبیاری و زهکشی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مقایسه روش های آبیاری معمولی، کم آبیاری تنظیم شده و کم آبیاری به صورت خشکی موضعی ریشه بر کارایی مصرف آب در مناطق خشک و نیمه خشک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27/9/1401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14-12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محمد الباجی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E6413B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112</w:t>
            </w:r>
          </w:p>
        </w:tc>
      </w:tr>
      <w:tr w:rsidR="00C15A45" w:rsidRPr="00634534" w:rsidTr="00ED0E40">
        <w:trPr>
          <w:trHeight w:val="90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سازه های آبی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آموزش نرم افزار </w:t>
            </w:r>
            <w:proofErr w:type="spellStart"/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Zotero</w:t>
            </w:r>
            <w:proofErr w:type="spellEnd"/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27/9/1401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16-14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عباس پارسایی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E6413B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سمینار</w:t>
            </w:r>
          </w:p>
        </w:tc>
      </w:tr>
      <w:tr w:rsidR="00C15A45" w:rsidRPr="00634534" w:rsidTr="00C15A45">
        <w:trPr>
          <w:trHeight w:val="90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هیدرولوژی و منابع آب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آموزش </w:t>
            </w: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EndNote</w:t>
            </w:r>
          </w:p>
          <w:p w:rsidR="009B4DB7" w:rsidRPr="009B4DB7" w:rsidRDefault="009B4DB7" w:rsidP="009B4DB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9B4DB7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1- </w:t>
            </w:r>
            <w:r w:rsidRPr="009B4DB7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</w:rPr>
              <w:t>شرکت کننده های محترم لپ تاپ همراه خود داشته باشند.</w:t>
            </w:r>
          </w:p>
          <w:p w:rsidR="009B4DB7" w:rsidRPr="009B4DB7" w:rsidRDefault="009B4DB7" w:rsidP="009B4DB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9B4DB7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</w:rPr>
              <w:t>2- پیش از شرکت در کارگاه، فایل نصب برنامه و لینک ویدئو</w:t>
            </w:r>
            <w:r w:rsidR="004B1CD4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</w:rPr>
              <w:t>ها</w:t>
            </w:r>
            <w:r w:rsidRPr="009B4DB7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</w:rPr>
              <w:t>ی آموزشی نصب را از صفحه اصلی پرتال دانشکده</w:t>
            </w:r>
            <w:r w:rsidR="004B1CD4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در بخش اطلاعیه‌ها و اخبار</w:t>
            </w:r>
            <w:r w:rsidRPr="009B4DB7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به آدرس زیر دریافت فرمایید.</w:t>
            </w:r>
          </w:p>
          <w:p w:rsidR="009B4DB7" w:rsidRPr="004B1CD4" w:rsidRDefault="009B4DB7" w:rsidP="004B1CD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</w:rPr>
            </w:pPr>
            <w:r w:rsidRPr="009B4DB7"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</w:rPr>
              <w:t>water.scu.ac.ir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28/9/1401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11:00-8:30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محمدرضا محمدرضا شریفی - بهزاد پرتانیان دانشجوی دکتری گروه هیدرولوژی و منابع آب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E6413B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114</w:t>
            </w:r>
          </w:p>
        </w:tc>
      </w:tr>
      <w:tr w:rsidR="00C15A45" w:rsidRPr="00634534" w:rsidTr="00C15A45">
        <w:trPr>
          <w:trHeight w:val="171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مهندسی محیط زیست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کاربرد نرم افزار </w:t>
            </w: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SPSS</w:t>
            </w: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در مهندسی آب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28/9/1401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13:30-11:30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پروانه تیشه زن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15A4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برگزاری این کارگاه آموزشی در 4 ساعت تنظیم شده است که 2 ساعت از مدت زمان آن به دلیل حجم فشرده برنامه های هفته پژوهش، در هفته بعد برگزار می شود.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E6413B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111</w:t>
            </w:r>
          </w:p>
        </w:tc>
      </w:tr>
      <w:tr w:rsidR="00C15A45" w:rsidRPr="00634534" w:rsidTr="00C15A45">
        <w:trPr>
          <w:trHeight w:val="1545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مهندسی محیط زیست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1D2228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1D2228"/>
                <w:sz w:val="24"/>
                <w:szCs w:val="24"/>
                <w:rtl/>
              </w:rPr>
              <w:t>نرم افزار</w:t>
            </w:r>
            <w:r w:rsidRPr="00634534"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</w:rPr>
              <w:t> </w:t>
            </w:r>
            <w:proofErr w:type="spellStart"/>
            <w:r w:rsidRPr="00634534">
              <w:rPr>
                <w:rFonts w:ascii="Calibri" w:eastAsia="Times New Roman" w:hAnsi="Calibri" w:cs="B Nazanin" w:hint="cs"/>
                <w:color w:val="1D2228"/>
                <w:sz w:val="24"/>
                <w:szCs w:val="24"/>
              </w:rPr>
              <w:t>statistica</w:t>
            </w:r>
            <w:proofErr w:type="spellEnd"/>
            <w:r w:rsidRPr="00634534">
              <w:rPr>
                <w:rFonts w:ascii="Calibri" w:eastAsia="Times New Roman" w:hAnsi="Calibri" w:cs="B Nazanin" w:hint="cs"/>
                <w:color w:val="1D2228"/>
                <w:sz w:val="24"/>
                <w:szCs w:val="24"/>
                <w:rtl/>
              </w:rPr>
              <w:t xml:space="preserve"> و قابلیت های آن (</w:t>
            </w:r>
            <w:r w:rsidRPr="00634534">
              <w:rPr>
                <w:rFonts w:ascii="Times New Roman" w:eastAsia="Times New Roman" w:hAnsi="Times New Roman" w:cs="Times New Roman" w:hint="cs"/>
                <w:color w:val="4D5156"/>
                <w:sz w:val="24"/>
                <w:szCs w:val="24"/>
                <w:rtl/>
              </w:rPr>
              <w:t> </w:t>
            </w:r>
            <w:r w:rsidRPr="00634534">
              <w:rPr>
                <w:rFonts w:ascii="Calibri" w:eastAsia="Times New Roman" w:hAnsi="Calibri" w:cs="B Nazanin" w:hint="cs"/>
                <w:color w:val="4D5156"/>
                <w:sz w:val="24"/>
                <w:szCs w:val="24"/>
                <w:rtl/>
              </w:rPr>
              <w:t>یادگیری ماشین</w:t>
            </w:r>
            <w:r w:rsidRPr="00634534">
              <w:rPr>
                <w:rFonts w:ascii="Times New Roman" w:eastAsia="Times New Roman" w:hAnsi="Times New Roman" w:cs="Times New Roman" w:hint="cs"/>
                <w:color w:val="4D5156"/>
                <w:sz w:val="24"/>
                <w:szCs w:val="24"/>
                <w:rtl/>
              </w:rPr>
              <w:t> </w:t>
            </w:r>
            <w:r w:rsidRPr="00634534">
              <w:rPr>
                <w:rFonts w:ascii="Calibri" w:eastAsia="Times New Roman" w:hAnsi="Calibri" w:cs="B Nazanin" w:hint="cs"/>
                <w:b/>
                <w:bCs/>
                <w:color w:val="5F6368"/>
                <w:sz w:val="24"/>
                <w:szCs w:val="24"/>
                <w:rtl/>
              </w:rPr>
              <w:t>و</w:t>
            </w:r>
            <w:r w:rsidRPr="00634534">
              <w:rPr>
                <w:rFonts w:ascii="Times New Roman" w:eastAsia="Times New Roman" w:hAnsi="Times New Roman" w:cs="Times New Roman" w:hint="cs"/>
                <w:color w:val="4D5156"/>
                <w:sz w:val="24"/>
                <w:szCs w:val="24"/>
                <w:rtl/>
              </w:rPr>
              <w:t> </w:t>
            </w:r>
            <w:r w:rsidRPr="00634534">
              <w:rPr>
                <w:rFonts w:ascii="Calibri" w:eastAsia="Times New Roman" w:hAnsi="Calibri" w:cs="B Nazanin" w:hint="cs"/>
                <w:color w:val="4D5156"/>
                <w:sz w:val="24"/>
                <w:szCs w:val="24"/>
                <w:rtl/>
              </w:rPr>
              <w:t>داده‌کاوی</w:t>
            </w:r>
            <w:r w:rsidRPr="00634534">
              <w:rPr>
                <w:rFonts w:ascii="Calibri" w:eastAsia="Times New Roman" w:hAnsi="Calibri" w:cs="B Nazanin" w:hint="cs"/>
                <w:color w:val="1D2228"/>
                <w:sz w:val="24"/>
                <w:szCs w:val="24"/>
                <w:rtl/>
              </w:rPr>
              <w:t>)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28/9/1401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15-13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لاله دیوبند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15A4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برگزاری این کارگاه آموزشی در 4 ساعت تنظیم شده است که 2 ساعت از مدت زمان آن به دلیل حجم فشرده برنامه های هفته پژوهش، در هفته بعد برگزار می شود.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E6413B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114</w:t>
            </w:r>
          </w:p>
        </w:tc>
      </w:tr>
      <w:tr w:rsidR="00C15A45" w:rsidRPr="00634534" w:rsidTr="00C15A45">
        <w:trPr>
          <w:trHeight w:val="87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سازه های آبی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آموزش مقدماتی </w:t>
            </w: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Flow3D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28/9/1401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15-13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عباس پارسایی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E6413B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116</w:t>
            </w:r>
          </w:p>
        </w:tc>
      </w:tr>
      <w:tr w:rsidR="00C15A45" w:rsidRPr="00634534" w:rsidTr="00C15A45">
        <w:trPr>
          <w:trHeight w:val="106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سازه های آبی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استفاده از نرم افزارهای </w:t>
            </w:r>
            <w:proofErr w:type="spellStart"/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WaterGems</w:t>
            </w:r>
            <w:proofErr w:type="spellEnd"/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EPAnet</w:t>
            </w:r>
            <w:proofErr w:type="spellEnd"/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در طراحی شبکه های آبرسانی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29/9/1401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10:30-8:30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دکتر مهدی زینی وند - بهوندی دانشجوی مقطع کارشناسی دانشکده مهندسی آب و محیط </w:t>
            </w: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زیست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E6413B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سمینار</w:t>
            </w:r>
          </w:p>
        </w:tc>
      </w:tr>
      <w:tr w:rsidR="00C15A45" w:rsidRPr="00634534" w:rsidTr="00C15A45">
        <w:trPr>
          <w:trHeight w:val="15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مهندسی محیط زیست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مدل سازی پویای سیستم های محیط زیستی با استفاده نرم افزار </w:t>
            </w: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VENSIM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Default="00C15A45" w:rsidP="00C15A45">
            <w:pPr>
              <w:bidi/>
              <w:jc w:val="center"/>
            </w:pPr>
            <w:r w:rsidRPr="007D1D51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29/9/1401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12:30-10:30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حمید عبدل آبادی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15A4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برگزاری این کارگاه آموزشی در6 ساعت تنظیم شده است که 4 ساعت از مدت زمان آن به دلیل حجم فشرده برنامه های هفته پژوهش، در هفته بعد برگزار می شود.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E6413B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114</w:t>
            </w:r>
          </w:p>
        </w:tc>
      </w:tr>
      <w:tr w:rsidR="00C15A45" w:rsidRPr="00634534" w:rsidTr="00C15A45">
        <w:trPr>
          <w:trHeight w:val="96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هیدرولوژی و منابع آب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روش پایش و پیش بینی پدیده گرد و خاک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Default="00C15A45" w:rsidP="00C15A45">
            <w:pPr>
              <w:bidi/>
              <w:jc w:val="center"/>
            </w:pPr>
            <w:r w:rsidRPr="007D1D51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29/9/1401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12:30-10:30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محمد سبزه زاری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E6413B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116</w:t>
            </w:r>
          </w:p>
        </w:tc>
      </w:tr>
      <w:tr w:rsidR="00C15A45" w:rsidRPr="00634534" w:rsidTr="00C15A45">
        <w:trPr>
          <w:trHeight w:val="93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سازه های آبی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مدل سازی و تخمین ضریب زبری مانینگ در رودخانه های آبرفتی با مدل دسته بندی گروهی داده ها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Default="00C15A45" w:rsidP="00C15A45">
            <w:pPr>
              <w:bidi/>
              <w:jc w:val="center"/>
            </w:pPr>
            <w:r w:rsidRPr="007D1D51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29/9/1401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14:30-12:30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محمد بهرامی یاراحمدی - دکتر عباس پارسایی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5A45" w:rsidRPr="00634534" w:rsidRDefault="00E6413B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کلاس 116</w:t>
            </w:r>
          </w:p>
        </w:tc>
      </w:tr>
      <w:tr w:rsidR="00C15A45" w:rsidRPr="00634534" w:rsidTr="00BA6FCA">
        <w:trPr>
          <w:trHeight w:val="69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2E3C0B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سازه های آبی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آنالیز عدم قطعیت پارامترهای معادلات نفوذ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30/9/1401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12-10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634534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3453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عباس پارسایی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15A45" w:rsidRPr="00C15A45" w:rsidRDefault="00C15A45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15A45" w:rsidRPr="00634534" w:rsidRDefault="00E6413B" w:rsidP="006345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سالن سمینار</w:t>
            </w:r>
          </w:p>
        </w:tc>
      </w:tr>
    </w:tbl>
    <w:p w:rsidR="00E43897" w:rsidRDefault="00E43897" w:rsidP="00A66D93">
      <w:pPr>
        <w:bidi/>
        <w:rPr>
          <w:rtl/>
        </w:rPr>
      </w:pPr>
    </w:p>
    <w:p w:rsidR="002E3C0B" w:rsidRDefault="002E3C0B" w:rsidP="002E3C0B">
      <w:pPr>
        <w:pStyle w:val="NormalWeb"/>
        <w:bidi/>
        <w:spacing w:before="0" w:beforeAutospacing="0" w:after="0" w:afterAutospacing="0"/>
        <w:ind w:left="176"/>
        <w:jc w:val="center"/>
        <w:rPr>
          <w:rFonts w:ascii="B Titi" w:cs="B Titr"/>
          <w:b/>
          <w:bCs/>
          <w:color w:val="5600AC"/>
          <w:kern w:val="24"/>
          <w:sz w:val="52"/>
          <w:szCs w:val="52"/>
          <w:rtl/>
          <w:lang w:bidi="fa-IR"/>
        </w:rPr>
      </w:pPr>
    </w:p>
    <w:p w:rsidR="002E3C0B" w:rsidRDefault="002E3C0B" w:rsidP="002E3C0B">
      <w:pPr>
        <w:pStyle w:val="NormalWeb"/>
        <w:bidi/>
        <w:spacing w:before="0" w:beforeAutospacing="0" w:after="0" w:afterAutospacing="0"/>
        <w:ind w:left="176"/>
        <w:jc w:val="center"/>
        <w:rPr>
          <w:rFonts w:ascii="B Titi" w:cs="B Titr"/>
          <w:b/>
          <w:bCs/>
          <w:color w:val="5600AC"/>
          <w:kern w:val="24"/>
          <w:sz w:val="52"/>
          <w:szCs w:val="52"/>
          <w:rtl/>
          <w:lang w:bidi="fa-IR"/>
        </w:rPr>
      </w:pPr>
    </w:p>
    <w:p w:rsidR="002E3C0B" w:rsidRDefault="002E3C0B" w:rsidP="002E3C0B">
      <w:pPr>
        <w:pStyle w:val="NormalWeb"/>
        <w:bidi/>
        <w:spacing w:before="0" w:beforeAutospacing="0" w:after="0" w:afterAutospacing="0"/>
        <w:ind w:left="176"/>
        <w:jc w:val="center"/>
        <w:rPr>
          <w:rFonts w:ascii="B Titi" w:cs="B Titr"/>
          <w:b/>
          <w:bCs/>
          <w:color w:val="5600AC"/>
          <w:kern w:val="24"/>
          <w:sz w:val="52"/>
          <w:szCs w:val="52"/>
          <w:rtl/>
          <w:lang w:bidi="fa-IR"/>
        </w:rPr>
      </w:pPr>
    </w:p>
    <w:p w:rsidR="002E3C0B" w:rsidRDefault="002E3C0B" w:rsidP="002E3C0B">
      <w:pPr>
        <w:pStyle w:val="NormalWeb"/>
        <w:bidi/>
        <w:spacing w:before="0" w:beforeAutospacing="0" w:after="0" w:afterAutospacing="0"/>
        <w:ind w:left="176"/>
        <w:jc w:val="center"/>
        <w:rPr>
          <w:rFonts w:ascii="B Titi" w:cs="B Titr"/>
          <w:b/>
          <w:bCs/>
          <w:color w:val="5600AC"/>
          <w:kern w:val="24"/>
          <w:sz w:val="52"/>
          <w:szCs w:val="52"/>
          <w:rtl/>
          <w:lang w:bidi="fa-IR"/>
        </w:rPr>
      </w:pPr>
      <w:r>
        <w:rPr>
          <w:rFonts w:ascii="B Titi" w:cs="B Titr" w:hint="cs"/>
          <w:b/>
          <w:bCs/>
          <w:color w:val="5600AC"/>
          <w:kern w:val="24"/>
          <w:sz w:val="52"/>
          <w:szCs w:val="52"/>
          <w:rtl/>
          <w:lang w:bidi="fa-IR"/>
        </w:rPr>
        <w:lastRenderedPageBreak/>
        <w:t>برنامه جلسات نیازسنجی با حضور اعضاء هیأت علمی دانشکده و</w:t>
      </w:r>
    </w:p>
    <w:p w:rsidR="002E3C0B" w:rsidRDefault="002E3C0B" w:rsidP="002E3C0B">
      <w:pPr>
        <w:pStyle w:val="NormalWeb"/>
        <w:bidi/>
        <w:spacing w:before="0" w:beforeAutospacing="0" w:after="0" w:afterAutospacing="0"/>
        <w:ind w:left="176"/>
        <w:jc w:val="center"/>
      </w:pPr>
      <w:r>
        <w:rPr>
          <w:rFonts w:ascii="B Titi" w:cs="B Titr" w:hint="cs"/>
          <w:b/>
          <w:bCs/>
          <w:color w:val="5600AC"/>
          <w:kern w:val="24"/>
          <w:sz w:val="52"/>
          <w:szCs w:val="52"/>
          <w:u w:val="single"/>
          <w:rtl/>
          <w:lang w:bidi="fa-IR"/>
        </w:rPr>
        <w:t xml:space="preserve">متخصصین سازمانها و شرکتهای ذیربط </w:t>
      </w:r>
    </w:p>
    <w:p w:rsidR="002E3C0B" w:rsidRPr="002E3C0B" w:rsidRDefault="002E3C0B" w:rsidP="002E3C0B">
      <w:pPr>
        <w:bidi/>
        <w:rPr>
          <w:rtl/>
        </w:rPr>
      </w:pPr>
    </w:p>
    <w:tbl>
      <w:tblPr>
        <w:tblStyle w:val="TableGrid"/>
        <w:bidiVisual/>
        <w:tblW w:w="0" w:type="auto"/>
        <w:jc w:val="center"/>
        <w:tblInd w:w="-597" w:type="dxa"/>
        <w:tblLook w:val="04A0" w:firstRow="1" w:lastRow="0" w:firstColumn="1" w:lastColumn="0" w:noHBand="0" w:noVBand="1"/>
      </w:tblPr>
      <w:tblGrid>
        <w:gridCol w:w="851"/>
        <w:gridCol w:w="4961"/>
        <w:gridCol w:w="1641"/>
        <w:gridCol w:w="1378"/>
        <w:gridCol w:w="1342"/>
      </w:tblGrid>
      <w:tr w:rsidR="002E3C0B" w:rsidTr="00626FF3">
        <w:trPr>
          <w:trHeight w:val="841"/>
          <w:jc w:val="center"/>
        </w:trPr>
        <w:tc>
          <w:tcPr>
            <w:tcW w:w="851" w:type="dxa"/>
            <w:shd w:val="clear" w:color="auto" w:fill="9900FF"/>
            <w:vAlign w:val="center"/>
          </w:tcPr>
          <w:p w:rsidR="002E3C0B" w:rsidRPr="008D414C" w:rsidRDefault="002E3C0B" w:rsidP="00626FF3">
            <w:pPr>
              <w:bidi/>
              <w:jc w:val="center"/>
              <w:rPr>
                <w:rFonts w:cs="B Titr"/>
                <w:color w:val="FFFFFF" w:themeColor="background1"/>
                <w:sz w:val="26"/>
                <w:szCs w:val="26"/>
                <w:rtl/>
              </w:rPr>
            </w:pPr>
            <w:r w:rsidRPr="008D414C">
              <w:rPr>
                <w:rFonts w:cs="B Titr" w:hint="cs"/>
                <w:color w:val="FFFFFF" w:themeColor="background1"/>
                <w:sz w:val="26"/>
                <w:szCs w:val="26"/>
                <w:rtl/>
              </w:rPr>
              <w:t>ردیف</w:t>
            </w:r>
          </w:p>
        </w:tc>
        <w:tc>
          <w:tcPr>
            <w:tcW w:w="4961" w:type="dxa"/>
            <w:shd w:val="clear" w:color="auto" w:fill="9900FF"/>
            <w:vAlign w:val="center"/>
          </w:tcPr>
          <w:p w:rsidR="002E3C0B" w:rsidRPr="008D414C" w:rsidRDefault="002E3C0B" w:rsidP="00626FF3">
            <w:pPr>
              <w:bidi/>
              <w:jc w:val="center"/>
              <w:rPr>
                <w:rFonts w:cs="B Titr"/>
                <w:color w:val="FFFFFF" w:themeColor="background1"/>
                <w:sz w:val="26"/>
                <w:szCs w:val="26"/>
                <w:rtl/>
              </w:rPr>
            </w:pPr>
            <w:r w:rsidRPr="008D414C">
              <w:rPr>
                <w:rFonts w:cs="B Titr" w:hint="cs"/>
                <w:color w:val="FFFFFF" w:themeColor="background1"/>
                <w:sz w:val="26"/>
                <w:szCs w:val="26"/>
                <w:rtl/>
              </w:rPr>
              <w:t>عنوان</w:t>
            </w:r>
          </w:p>
        </w:tc>
        <w:tc>
          <w:tcPr>
            <w:tcW w:w="1641" w:type="dxa"/>
            <w:shd w:val="clear" w:color="auto" w:fill="9900FF"/>
            <w:vAlign w:val="center"/>
          </w:tcPr>
          <w:p w:rsidR="002E3C0B" w:rsidRPr="008D414C" w:rsidRDefault="002E3C0B" w:rsidP="00626FF3">
            <w:pPr>
              <w:bidi/>
              <w:jc w:val="center"/>
              <w:rPr>
                <w:rFonts w:cs="B Titr"/>
                <w:color w:val="FFFFFF" w:themeColor="background1"/>
                <w:sz w:val="26"/>
                <w:szCs w:val="26"/>
                <w:rtl/>
              </w:rPr>
            </w:pPr>
            <w:r w:rsidRPr="008D414C">
              <w:rPr>
                <w:rFonts w:cs="B Titr" w:hint="cs"/>
                <w:color w:val="FFFFFF" w:themeColor="background1"/>
                <w:sz w:val="26"/>
                <w:szCs w:val="26"/>
                <w:rtl/>
              </w:rPr>
              <w:t>تاریخ</w:t>
            </w:r>
          </w:p>
        </w:tc>
        <w:tc>
          <w:tcPr>
            <w:tcW w:w="1378" w:type="dxa"/>
            <w:shd w:val="clear" w:color="auto" w:fill="9900FF"/>
            <w:vAlign w:val="center"/>
          </w:tcPr>
          <w:p w:rsidR="002E3C0B" w:rsidRPr="008D414C" w:rsidRDefault="002E3C0B" w:rsidP="00626FF3">
            <w:pPr>
              <w:bidi/>
              <w:jc w:val="center"/>
              <w:rPr>
                <w:rFonts w:cs="B Titr"/>
                <w:color w:val="FFFFFF" w:themeColor="background1"/>
                <w:sz w:val="26"/>
                <w:szCs w:val="26"/>
                <w:rtl/>
              </w:rPr>
            </w:pPr>
            <w:r w:rsidRPr="008D414C">
              <w:rPr>
                <w:rFonts w:cs="B Titr" w:hint="cs"/>
                <w:color w:val="FFFFFF" w:themeColor="background1"/>
                <w:sz w:val="26"/>
                <w:szCs w:val="26"/>
                <w:rtl/>
              </w:rPr>
              <w:t>زمان</w:t>
            </w:r>
          </w:p>
        </w:tc>
        <w:tc>
          <w:tcPr>
            <w:tcW w:w="1342" w:type="dxa"/>
            <w:shd w:val="clear" w:color="auto" w:fill="9900FF"/>
            <w:vAlign w:val="center"/>
          </w:tcPr>
          <w:p w:rsidR="002E3C0B" w:rsidRPr="008D414C" w:rsidRDefault="002E3C0B" w:rsidP="00626FF3">
            <w:pPr>
              <w:bidi/>
              <w:jc w:val="center"/>
              <w:rPr>
                <w:rFonts w:cs="B Titr"/>
                <w:color w:val="FFFFFF" w:themeColor="background1"/>
                <w:sz w:val="26"/>
                <w:szCs w:val="26"/>
                <w:rtl/>
              </w:rPr>
            </w:pPr>
            <w:r w:rsidRPr="008D414C">
              <w:rPr>
                <w:rFonts w:cs="B Titr" w:hint="cs"/>
                <w:color w:val="FFFFFF" w:themeColor="background1"/>
                <w:sz w:val="26"/>
                <w:szCs w:val="26"/>
                <w:rtl/>
              </w:rPr>
              <w:t>مکان</w:t>
            </w:r>
          </w:p>
        </w:tc>
      </w:tr>
      <w:tr w:rsidR="002E3C0B" w:rsidTr="00626FF3">
        <w:trPr>
          <w:trHeight w:val="567"/>
          <w:jc w:val="center"/>
        </w:trPr>
        <w:tc>
          <w:tcPr>
            <w:tcW w:w="85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96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جلسه نیازسنجی با شرکت آب و فاضلاب خوزستان </w:t>
            </w:r>
          </w:p>
        </w:tc>
        <w:tc>
          <w:tcPr>
            <w:tcW w:w="164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26/9/1401</w:t>
            </w:r>
          </w:p>
        </w:tc>
        <w:tc>
          <w:tcPr>
            <w:tcW w:w="1378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12:00</w:t>
            </w:r>
          </w:p>
        </w:tc>
        <w:tc>
          <w:tcPr>
            <w:tcW w:w="1342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سالن سمینار</w:t>
            </w:r>
          </w:p>
        </w:tc>
      </w:tr>
      <w:tr w:rsidR="002E3C0B" w:rsidTr="00626FF3">
        <w:trPr>
          <w:trHeight w:val="567"/>
          <w:jc w:val="center"/>
        </w:trPr>
        <w:tc>
          <w:tcPr>
            <w:tcW w:w="85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96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جلسه نیازسنجی با سازمان جهاد کشاورزی خوزستان</w:t>
            </w:r>
          </w:p>
        </w:tc>
        <w:tc>
          <w:tcPr>
            <w:tcW w:w="164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27/9/1401</w:t>
            </w:r>
          </w:p>
        </w:tc>
        <w:tc>
          <w:tcPr>
            <w:tcW w:w="1378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12:00</w:t>
            </w:r>
          </w:p>
        </w:tc>
        <w:tc>
          <w:tcPr>
            <w:tcW w:w="1342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سالن سمینار</w:t>
            </w:r>
          </w:p>
        </w:tc>
      </w:tr>
      <w:tr w:rsidR="002E3C0B" w:rsidTr="00626FF3">
        <w:trPr>
          <w:trHeight w:val="567"/>
          <w:jc w:val="center"/>
        </w:trPr>
        <w:tc>
          <w:tcPr>
            <w:tcW w:w="85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96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جلسه نیازسنجی با اداره کل هواشناسی استان خوزستان</w:t>
            </w:r>
          </w:p>
        </w:tc>
        <w:tc>
          <w:tcPr>
            <w:tcW w:w="164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28/9/1401</w:t>
            </w:r>
          </w:p>
        </w:tc>
        <w:tc>
          <w:tcPr>
            <w:tcW w:w="1378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12:00</w:t>
            </w:r>
          </w:p>
        </w:tc>
        <w:tc>
          <w:tcPr>
            <w:tcW w:w="1342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سالن سمینار</w:t>
            </w:r>
          </w:p>
        </w:tc>
      </w:tr>
      <w:tr w:rsidR="002E3C0B" w:rsidTr="00626FF3">
        <w:trPr>
          <w:trHeight w:val="567"/>
          <w:jc w:val="center"/>
        </w:trPr>
        <w:tc>
          <w:tcPr>
            <w:tcW w:w="85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96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جلسه نیازسنجی با شرکت توسعه نیشکر و صنایع جانبی</w:t>
            </w:r>
          </w:p>
        </w:tc>
        <w:tc>
          <w:tcPr>
            <w:tcW w:w="1641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29/9/1401</w:t>
            </w:r>
          </w:p>
        </w:tc>
        <w:tc>
          <w:tcPr>
            <w:tcW w:w="1378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12:00</w:t>
            </w:r>
          </w:p>
        </w:tc>
        <w:tc>
          <w:tcPr>
            <w:tcW w:w="1342" w:type="dxa"/>
            <w:vAlign w:val="center"/>
          </w:tcPr>
          <w:p w:rsidR="002E3C0B" w:rsidRPr="008B5350" w:rsidRDefault="002E3C0B" w:rsidP="00626FF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B5350">
              <w:rPr>
                <w:rFonts w:cs="B Nazanin" w:hint="cs"/>
                <w:sz w:val="28"/>
                <w:szCs w:val="28"/>
                <w:rtl/>
              </w:rPr>
              <w:t>سالن سمینار</w:t>
            </w:r>
          </w:p>
        </w:tc>
      </w:tr>
    </w:tbl>
    <w:p w:rsidR="002E3C0B" w:rsidRDefault="002E3C0B" w:rsidP="002E3C0B">
      <w:pPr>
        <w:bidi/>
      </w:pPr>
    </w:p>
    <w:sectPr w:rsidR="002E3C0B" w:rsidSect="00ED0E40">
      <w:headerReference w:type="default" r:id="rId8"/>
      <w:pgSz w:w="16840" w:h="11907" w:orient="landscape" w:code="9"/>
      <w:pgMar w:top="567" w:right="567" w:bottom="567" w:left="56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92" w:rsidRDefault="004B7B92" w:rsidP="00A66D93">
      <w:pPr>
        <w:spacing w:after="0" w:line="240" w:lineRule="auto"/>
      </w:pPr>
      <w:r>
        <w:separator/>
      </w:r>
    </w:p>
  </w:endnote>
  <w:endnote w:type="continuationSeparator" w:id="0">
    <w:p w:rsidR="004B7B92" w:rsidRDefault="004B7B92" w:rsidP="00A6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i">
    <w:panose1 w:val="00000000000000000000"/>
    <w:charset w:val="00"/>
    <w:family w:val="roman"/>
    <w:notTrueType/>
    <w:pitch w:val="default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92" w:rsidRDefault="004B7B92" w:rsidP="00A66D93">
      <w:pPr>
        <w:spacing w:after="0" w:line="240" w:lineRule="auto"/>
      </w:pPr>
      <w:r>
        <w:separator/>
      </w:r>
    </w:p>
  </w:footnote>
  <w:footnote w:type="continuationSeparator" w:id="0">
    <w:p w:rsidR="004B7B92" w:rsidRDefault="004B7B92" w:rsidP="00A6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93" w:rsidRPr="00162AC2" w:rsidRDefault="00A66D93" w:rsidP="00162AC2">
    <w:pPr>
      <w:pStyle w:val="Header"/>
      <w:bidi/>
      <w:jc w:val="center"/>
      <w:rPr>
        <w:rFonts w:ascii="Calibri" w:eastAsia="Times New Roman" w:hAnsi="Calibri" w:cs="B Zar"/>
        <w:b/>
        <w:bCs/>
        <w:color w:val="7030A0"/>
        <w:sz w:val="30"/>
        <w:szCs w:val="30"/>
        <w:rtl/>
      </w:rPr>
    </w:pPr>
    <w:r w:rsidRPr="00162AC2">
      <w:rPr>
        <w:rFonts w:ascii="Calibri" w:eastAsia="Times New Roman" w:hAnsi="Calibri" w:cs="B Titr" w:hint="cs"/>
        <w:color w:val="000000"/>
        <w:sz w:val="34"/>
        <w:szCs w:val="34"/>
        <w:rtl/>
      </w:rPr>
      <w:t>هفته پژوهش و فناوری، پیشران تولید دانش بنیان و اشتغال آفرین</w:t>
    </w:r>
    <w:r w:rsidR="00162AC2" w:rsidRPr="00162AC2">
      <w:rPr>
        <w:rFonts w:ascii="Calibri" w:eastAsia="Times New Roman" w:hAnsi="Calibri" w:cs="B Titr" w:hint="cs"/>
        <w:color w:val="000000"/>
        <w:sz w:val="34"/>
        <w:szCs w:val="34"/>
        <w:rtl/>
      </w:rPr>
      <w:t xml:space="preserve">  </w:t>
    </w:r>
    <w:r w:rsidRPr="00162AC2">
      <w:rPr>
        <w:rFonts w:ascii="Calibri" w:eastAsia="Times New Roman" w:hAnsi="Calibri" w:cs="B Titr" w:hint="cs"/>
        <w:color w:val="000000"/>
        <w:sz w:val="34"/>
        <w:szCs w:val="34"/>
        <w:rtl/>
      </w:rPr>
      <w:t>از 26 آذر    تا     1 دی    1401</w:t>
    </w:r>
    <w:r w:rsidRPr="00162AC2">
      <w:rPr>
        <w:rFonts w:ascii="Calibri" w:eastAsia="Times New Roman" w:hAnsi="Calibri" w:cs="Times New Roman"/>
        <w:color w:val="000000"/>
        <w:sz w:val="8"/>
        <w:szCs w:val="8"/>
        <w:rtl/>
      </w:rPr>
      <w:br/>
    </w:r>
    <w:r w:rsidRPr="00162AC2">
      <w:rPr>
        <w:rFonts w:ascii="Calibri" w:eastAsia="Times New Roman" w:hAnsi="Calibri" w:cs="B Zar" w:hint="cs"/>
        <w:b/>
        <w:bCs/>
        <w:color w:val="7030A0"/>
        <w:sz w:val="30"/>
        <w:szCs w:val="30"/>
        <w:rtl/>
      </w:rPr>
      <w:t>جدول برنامه دانشکده مهندسی آب و محیط زیست در هفته پژوهش و فناوری سال 1401</w:t>
    </w:r>
  </w:p>
  <w:p w:rsidR="00A66D93" w:rsidRPr="00162AC2" w:rsidRDefault="00A66D93" w:rsidP="00A66D93">
    <w:pPr>
      <w:pStyle w:val="Header"/>
      <w:bidi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5215"/>
    <w:multiLevelType w:val="hybridMultilevel"/>
    <w:tmpl w:val="6ACA2B28"/>
    <w:lvl w:ilvl="0" w:tplc="C02CD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93"/>
    <w:rsid w:val="00005858"/>
    <w:rsid w:val="00162AC2"/>
    <w:rsid w:val="002E3C0B"/>
    <w:rsid w:val="003A1D93"/>
    <w:rsid w:val="004B1CD4"/>
    <w:rsid w:val="004B7B92"/>
    <w:rsid w:val="00634534"/>
    <w:rsid w:val="00664EF4"/>
    <w:rsid w:val="00766647"/>
    <w:rsid w:val="007A395B"/>
    <w:rsid w:val="008D414C"/>
    <w:rsid w:val="009B4405"/>
    <w:rsid w:val="009B4DB7"/>
    <w:rsid w:val="00A61064"/>
    <w:rsid w:val="00A66D93"/>
    <w:rsid w:val="00BA6FCA"/>
    <w:rsid w:val="00C15A45"/>
    <w:rsid w:val="00C9475A"/>
    <w:rsid w:val="00E32F13"/>
    <w:rsid w:val="00E43897"/>
    <w:rsid w:val="00E6413B"/>
    <w:rsid w:val="00E90B28"/>
    <w:rsid w:val="00EB1AC8"/>
    <w:rsid w:val="00E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D93"/>
  </w:style>
  <w:style w:type="paragraph" w:styleId="Footer">
    <w:name w:val="footer"/>
    <w:basedOn w:val="Normal"/>
    <w:link w:val="FooterChar"/>
    <w:uiPriority w:val="99"/>
    <w:unhideWhenUsed/>
    <w:rsid w:val="00A66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D93"/>
  </w:style>
  <w:style w:type="paragraph" w:styleId="ListParagraph">
    <w:name w:val="List Paragraph"/>
    <w:basedOn w:val="Normal"/>
    <w:uiPriority w:val="34"/>
    <w:qFormat/>
    <w:rsid w:val="009B4DB7"/>
    <w:pPr>
      <w:ind w:left="720"/>
      <w:contextualSpacing/>
    </w:pPr>
  </w:style>
  <w:style w:type="table" w:styleId="TableGrid">
    <w:name w:val="Table Grid"/>
    <w:basedOn w:val="TableNormal"/>
    <w:uiPriority w:val="59"/>
    <w:rsid w:val="002E3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3C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D93"/>
  </w:style>
  <w:style w:type="paragraph" w:styleId="Footer">
    <w:name w:val="footer"/>
    <w:basedOn w:val="Normal"/>
    <w:link w:val="FooterChar"/>
    <w:uiPriority w:val="99"/>
    <w:unhideWhenUsed/>
    <w:rsid w:val="00A66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D93"/>
  </w:style>
  <w:style w:type="paragraph" w:styleId="ListParagraph">
    <w:name w:val="List Paragraph"/>
    <w:basedOn w:val="Normal"/>
    <w:uiPriority w:val="34"/>
    <w:qFormat/>
    <w:rsid w:val="009B4DB7"/>
    <w:pPr>
      <w:ind w:left="720"/>
      <w:contextualSpacing/>
    </w:pPr>
  </w:style>
  <w:style w:type="table" w:styleId="TableGrid">
    <w:name w:val="Table Grid"/>
    <w:basedOn w:val="TableNormal"/>
    <w:uiPriority w:val="59"/>
    <w:rsid w:val="002E3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3C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2022-12-18T07:52:00Z</cp:lastPrinted>
  <dcterms:created xsi:type="dcterms:W3CDTF">2022-12-19T10:25:00Z</dcterms:created>
  <dcterms:modified xsi:type="dcterms:W3CDTF">2022-12-19T10:25:00Z</dcterms:modified>
</cp:coreProperties>
</file>