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27" w:rsidRPr="00B11D27" w:rsidRDefault="00B11D27" w:rsidP="00B11D27">
      <w:pPr>
        <w:shd w:val="clear" w:color="auto" w:fill="FFFFFF"/>
        <w:bidi/>
        <w:spacing w:before="30" w:after="150" w:line="288" w:lineRule="atLeast"/>
        <w:jc w:val="both"/>
        <w:outlineLvl w:val="1"/>
        <w:rPr>
          <w:rFonts w:ascii="Times New Roman" w:eastAsia="Times New Roman" w:hAnsi="Times New Roman" w:cs="B Zar"/>
          <w:b/>
          <w:bCs/>
          <w:color w:val="333333"/>
          <w:sz w:val="24"/>
          <w:szCs w:val="24"/>
        </w:rPr>
      </w:pPr>
      <w:bookmarkStart w:id="0" w:name="_GoBack"/>
      <w:bookmarkEnd w:id="0"/>
      <w:r w:rsidRPr="00B11D27">
        <w:rPr>
          <w:rFonts w:ascii="Times New Roman" w:eastAsia="Times New Roman" w:hAnsi="Times New Roman" w:cs="B Zar" w:hint="cs"/>
          <w:b/>
          <w:bCs/>
          <w:color w:val="333333"/>
          <w:sz w:val="24"/>
          <w:szCs w:val="24"/>
          <w:rtl/>
        </w:rPr>
        <w:t>آئین نامه جدید برگزاری کرسی های ترویجی نقد و مناظره ابلاغ شد</w:t>
      </w:r>
    </w:p>
    <w:p w:rsidR="00B11D27" w:rsidRPr="00B11D27" w:rsidRDefault="00272F95" w:rsidP="00B11D27">
      <w:p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B Zar"/>
          <w:color w:val="333333"/>
          <w:sz w:val="24"/>
          <w:szCs w:val="24"/>
        </w:rPr>
      </w:pPr>
      <w:hyperlink r:id="rId6" w:tgtFrame="_blank" w:history="1">
        <w:r w:rsidR="00B11D27" w:rsidRPr="00B11D27">
          <w:rPr>
            <w:rFonts w:ascii="Times New Roman" w:eastAsia="Times New Roman" w:hAnsi="Times New Roman" w:cs="B Zar"/>
            <w:noProof/>
            <w:color w:val="333333"/>
            <w:sz w:val="24"/>
            <w:szCs w:val="24"/>
            <w:lang w:bidi="fa-IR"/>
          </w:rPr>
          <w:drawing>
            <wp:anchor distT="0" distB="0" distL="0" distR="0" simplePos="0" relativeHeight="251658240" behindDoc="0" locked="0" layoutInCell="1" allowOverlap="0" wp14:anchorId="5CD43E30" wp14:editId="55629DF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5715000" cy="4029075"/>
              <wp:effectExtent l="0" t="0" r="0" b="9525"/>
              <wp:wrapSquare wrapText="bothSides"/>
              <wp:docPr id="1" name="Picture 1" descr="کرسی های ازاداندیشی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کرسی های ازاداندیشی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15000" cy="402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B11D27" w:rsidRPr="00B11D27" w:rsidRDefault="00B11D27" w:rsidP="00B11D27">
      <w:pPr>
        <w:shd w:val="clear" w:color="auto" w:fill="FFFFFF"/>
        <w:bidi/>
        <w:spacing w:after="0" w:line="540" w:lineRule="atLeast"/>
        <w:jc w:val="both"/>
        <w:rPr>
          <w:rFonts w:ascii="Tahoma" w:eastAsia="Times New Roman" w:hAnsi="Tahoma" w:cs="B Zar"/>
          <w:color w:val="555555"/>
          <w:sz w:val="24"/>
          <w:szCs w:val="24"/>
        </w:rPr>
      </w:pPr>
      <w:r w:rsidRPr="00B11D27">
        <w:rPr>
          <w:rFonts w:ascii="Tahoma" w:eastAsia="Times New Roman" w:hAnsi="Tahoma" w:cs="B Zar"/>
          <w:color w:val="555555"/>
          <w:sz w:val="24"/>
          <w:szCs w:val="24"/>
          <w:rtl/>
        </w:rPr>
        <w:t>شناسه</w:t>
      </w:r>
      <w:r>
        <w:rPr>
          <w:rFonts w:ascii="Tahoma" w:eastAsia="Times New Roman" w:hAnsi="Tahoma" w:cs="B Zar" w:hint="cs"/>
          <w:color w:val="555555"/>
          <w:sz w:val="24"/>
          <w:szCs w:val="24"/>
          <w:rtl/>
        </w:rPr>
        <w:t xml:space="preserve"> </w:t>
      </w:r>
      <w:r w:rsidRPr="00B11D27">
        <w:rPr>
          <w:rFonts w:ascii="Tahoma" w:eastAsia="Times New Roman" w:hAnsi="Tahoma" w:cs="B Zar" w:hint="cs"/>
          <w:color w:val="555555"/>
          <w:sz w:val="24"/>
          <w:szCs w:val="24"/>
          <w:rtl/>
        </w:rPr>
        <w:t>خبر</w:t>
      </w:r>
      <w:r w:rsidRPr="00B11D27">
        <w:rPr>
          <w:rFonts w:ascii="Tahoma" w:eastAsia="Times New Roman" w:hAnsi="Tahoma" w:cs="B Zar"/>
          <w:color w:val="555555"/>
          <w:sz w:val="24"/>
          <w:szCs w:val="24"/>
          <w:rtl/>
        </w:rPr>
        <w:t>: 3848489</w:t>
      </w:r>
      <w:r w:rsidRPr="00B11D27">
        <w:rPr>
          <w:rFonts w:ascii="Tahoma" w:eastAsia="Times New Roman" w:hAnsi="Tahoma" w:cs="B Zar"/>
          <w:color w:val="555555"/>
          <w:sz w:val="24"/>
          <w:szCs w:val="24"/>
        </w:rPr>
        <w:t xml:space="preserve"> - </w:t>
      </w:r>
      <w:r w:rsidRPr="0056496B">
        <w:rPr>
          <w:rFonts w:ascii="Tahoma" w:eastAsia="Times New Roman" w:hAnsi="Tahoma" w:cs="B Zar"/>
          <w:color w:val="FF0000"/>
          <w:sz w:val="24"/>
          <w:szCs w:val="24"/>
          <w:highlight w:val="yellow"/>
          <w:rtl/>
        </w:rPr>
        <w:t xml:space="preserve">دوشنبه </w:t>
      </w:r>
      <w:r w:rsidRPr="0056496B">
        <w:rPr>
          <w:rFonts w:ascii="Tahoma" w:eastAsia="Times New Roman" w:hAnsi="Tahoma" w:cs="B Zar"/>
          <w:color w:val="FF0000"/>
          <w:sz w:val="24"/>
          <w:szCs w:val="24"/>
          <w:highlight w:val="yellow"/>
          <w:rtl/>
          <w:lang w:bidi="fa-IR"/>
        </w:rPr>
        <w:t>۲۲</w:t>
      </w:r>
      <w:r w:rsidRPr="0056496B">
        <w:rPr>
          <w:rFonts w:ascii="Tahoma" w:eastAsia="Times New Roman" w:hAnsi="Tahoma" w:cs="B Zar"/>
          <w:color w:val="FF0000"/>
          <w:sz w:val="24"/>
          <w:szCs w:val="24"/>
          <w:highlight w:val="yellow"/>
          <w:rtl/>
        </w:rPr>
        <w:t xml:space="preserve"> آذر </w:t>
      </w:r>
      <w:r w:rsidRPr="0056496B">
        <w:rPr>
          <w:rFonts w:ascii="Tahoma" w:eastAsia="Times New Roman" w:hAnsi="Tahoma" w:cs="B Zar"/>
          <w:color w:val="FF0000"/>
          <w:sz w:val="24"/>
          <w:szCs w:val="24"/>
          <w:highlight w:val="yellow"/>
          <w:rtl/>
          <w:lang w:bidi="fa-IR"/>
        </w:rPr>
        <w:t>۱۳۹۵ - ۱</w:t>
      </w:r>
      <w:r w:rsidRPr="00B11D27">
        <w:rPr>
          <w:rFonts w:ascii="Tahoma" w:eastAsia="Times New Roman" w:hAnsi="Tahoma" w:cs="B Zar"/>
          <w:color w:val="555555"/>
          <w:sz w:val="24"/>
          <w:szCs w:val="24"/>
          <w:rtl/>
          <w:lang w:bidi="fa-IR"/>
        </w:rPr>
        <w:t>۶:۱۶</w:t>
      </w:r>
    </w:p>
    <w:p w:rsidR="00B11D27" w:rsidRPr="00B11D27" w:rsidRDefault="00272F95" w:rsidP="00B11D27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Zar"/>
          <w:color w:val="555555"/>
          <w:sz w:val="24"/>
          <w:szCs w:val="24"/>
        </w:rPr>
      </w:pPr>
      <w:hyperlink r:id="rId8" w:tgtFrame="_blank" w:history="1">
        <w:r w:rsidR="00B11D27" w:rsidRPr="00B11D27">
          <w:rPr>
            <w:rFonts w:ascii="Tahoma" w:eastAsia="Times New Roman" w:hAnsi="Tahoma" w:cs="B Zar"/>
            <w:color w:val="666666"/>
            <w:sz w:val="24"/>
            <w:szCs w:val="24"/>
            <w:rtl/>
          </w:rPr>
          <w:t>دین و اندیشه</w:t>
        </w:r>
      </w:hyperlink>
      <w:r w:rsidR="00B11D27" w:rsidRPr="00B11D27">
        <w:rPr>
          <w:rFonts w:ascii="Tahoma" w:eastAsia="Times New Roman" w:hAnsi="Tahoma" w:cs="B Zar"/>
          <w:color w:val="555555"/>
          <w:sz w:val="24"/>
          <w:szCs w:val="24"/>
        </w:rPr>
        <w:t> &gt; </w:t>
      </w:r>
      <w:hyperlink r:id="rId9" w:tgtFrame="_blank" w:history="1">
        <w:r w:rsidR="00B11D27" w:rsidRPr="00B11D27">
          <w:rPr>
            <w:rFonts w:ascii="Tahoma" w:eastAsia="Times New Roman" w:hAnsi="Tahoma" w:cs="B Zar"/>
            <w:color w:val="666666"/>
            <w:sz w:val="24"/>
            <w:szCs w:val="24"/>
            <w:rtl/>
          </w:rPr>
          <w:t>همایش ها و میزگردها</w:t>
        </w:r>
      </w:hyperlink>
    </w:p>
    <w:p w:rsidR="00B11D27" w:rsidRPr="00B11D27" w:rsidRDefault="00B11D27" w:rsidP="00B11D27">
      <w:p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B Zar"/>
          <w:color w:val="333333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color w:val="606060"/>
          <w:sz w:val="24"/>
          <w:szCs w:val="24"/>
          <w:rtl/>
        </w:rPr>
        <w:t>هیات حمایت از کرسی های نظریه پردازی، نقد و مناظره آئین نامه جدید کرسی های ترویجی نقد و مناظره را ابلاغ کرد</w:t>
      </w:r>
      <w:r w:rsidRPr="00B11D27">
        <w:rPr>
          <w:rFonts w:ascii="Times New Roman" w:eastAsia="Times New Roman" w:hAnsi="Times New Roman" w:cs="B Zar" w:hint="cs"/>
          <w:color w:val="606060"/>
          <w:sz w:val="24"/>
          <w:szCs w:val="24"/>
        </w:rPr>
        <w:t>.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به گزارش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</w:rPr>
        <w:t> </w:t>
      </w:r>
      <w:hyperlink r:id="rId10" w:history="1">
        <w:r w:rsidRPr="00B11D27">
          <w:rPr>
            <w:rFonts w:ascii="Times New Roman" w:eastAsia="Times New Roman" w:hAnsi="Times New Roman" w:cs="B Zar" w:hint="cs"/>
            <w:color w:val="428BCA"/>
            <w:spacing w:val="-5"/>
            <w:sz w:val="24"/>
            <w:szCs w:val="24"/>
            <w:rtl/>
          </w:rPr>
          <w:t>خبرگزاری مهر</w:t>
        </w:r>
      </w:hyperlink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، دبیرخانه هیأت حمایت از کرسی های نظریه پردازی، نقد و مناظره، آئین نامه جدید برگزاری کرسی های ترویجی (کرسی های عرضه و نقد دیدگاه علمی و کرسی های مناظره علمی) پس از تصویب در مجمع هیات حمایت از کرسی های نظریه پردازی، نقد و مناظره شورای عالی انقلاب فرهنگی،</w:t>
      </w:r>
      <w:r w:rsidRPr="00B11D27">
        <w:rPr>
          <w:rFonts w:ascii="Times New Roman" w:eastAsia="Times New Roman" w:hAnsi="Times New Roman" w:cs="Times New Roman" w:hint="cs"/>
          <w:color w:val="000000"/>
          <w:spacing w:val="-5"/>
          <w:sz w:val="24"/>
          <w:szCs w:val="24"/>
          <w:rtl/>
        </w:rPr>
        <w:t> 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 xml:space="preserve"> به دانشگاه ها، پژوهشگاه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softHyphen/>
        <w:t>ها و سایر موسسات علمی پژوهشی سراسر کشور ابلاغ شد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</w:rPr>
        <w:t>.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از جمله بندهای جدید در این آئیین نامه، تعیین امتیازات مختلف برای ارتقای رتبه اعضای هیأت علمی دانشگاه ها و مراکز علمی-پژوهشی کشور به استناد آئین نامه ارتقای مرتبه اعضای هیئت علمی مؤسسه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</w:rPr>
        <w:t>‌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های آموزش عالی، پژوهشی و فناوری دولتی و غیردولتی ابلاغی مردادماه</w:t>
      </w:r>
      <w:r w:rsidRPr="00B11D27">
        <w:rPr>
          <w:rFonts w:ascii="Times New Roman" w:eastAsia="Times New Roman" w:hAnsi="Times New Roman" w:cs="Times New Roman" w:hint="cs"/>
          <w:color w:val="000000"/>
          <w:spacing w:val="-5"/>
          <w:sz w:val="24"/>
          <w:szCs w:val="24"/>
          <w:rtl/>
        </w:rPr>
        <w:t> 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 xml:space="preserve"> 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  <w:lang w:bidi="fa-IR"/>
        </w:rPr>
        <w:t>۱۳۹۵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شورای عالی انقلاب فرهنگی و وزارت علوم</w:t>
      </w:r>
      <w:r w:rsidRPr="00B11D27">
        <w:rPr>
          <w:rFonts w:ascii="Times New Roman" w:eastAsia="Times New Roman" w:hAnsi="Times New Roman" w:cs="Times New Roman" w:hint="cs"/>
          <w:color w:val="000000"/>
          <w:spacing w:val="-5"/>
          <w:sz w:val="24"/>
          <w:szCs w:val="24"/>
          <w:rtl/>
        </w:rPr>
        <w:t> 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 xml:space="preserve"> است. مطابق این آئین نامه ارائه کرسی های علمی-ترویجی 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  <w:lang w:bidi="fa-IR"/>
        </w:rPr>
        <w:t>۴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 xml:space="preserve"> امتیاز و برای ناقدین و مشارکت فعالانه</w:t>
      </w:r>
      <w:r w:rsidRPr="00B11D27">
        <w:rPr>
          <w:rFonts w:ascii="Times New Roman" w:eastAsia="Times New Roman" w:hAnsi="Times New Roman" w:cs="Times New Roman" w:hint="cs"/>
          <w:color w:val="000000"/>
          <w:spacing w:val="-5"/>
          <w:sz w:val="24"/>
          <w:szCs w:val="24"/>
          <w:rtl/>
        </w:rPr>
        <w:t> 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 xml:space="preserve"> اساتید 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  <w:lang w:bidi="fa-IR"/>
        </w:rPr>
        <w:t>۲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 xml:space="preserve"> امتیاز در نظر گرفته شده است.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  <w:rtl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متن کامل این آئین نامه به شرح ذیل است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</w:rPr>
        <w:t>: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  <w:rtl/>
        </w:rPr>
      </w:pP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</w:rPr>
        <w:t>فصل اول: کلیات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  <w:rtl/>
        </w:rPr>
      </w:pP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</w:rPr>
        <w:lastRenderedPageBreak/>
        <w:t xml:space="preserve">ماده </w:t>
      </w: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  <w:lang w:bidi="fa-IR"/>
        </w:rPr>
        <w:t>۱</w:t>
      </w:r>
      <w:r w:rsidRPr="00B11D27">
        <w:rPr>
          <w:rFonts w:ascii="Times New Roman" w:eastAsia="Times New Roman" w:hAnsi="Times New Roman" w:cs="Times New Roman" w:hint="cs"/>
          <w:b/>
          <w:bCs/>
          <w:color w:val="000080"/>
          <w:spacing w:val="-5"/>
          <w:sz w:val="24"/>
          <w:szCs w:val="24"/>
          <w:rtl/>
        </w:rPr>
        <w:t> – </w:t>
      </w: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</w:rPr>
        <w:t>تعریف: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  <w:rtl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نشستی علمی با ارائه متن مکتوب (چاپ شده یا نشده) صاحب‌نظر برای دفاع از نظر خود یا نظر غیر به همراه نقد ناقد یا ناقدان یا مباحثه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softHyphen/>
        <w:t>ی علمی دو صاحب‌نظر رقیب دارای متن مکتوب در مدعای علمی که بدون داوری و بر اساس اخلاق، منطق علمی و آزادی بیان با هدف بسط فرهنگ «گفتگو و نقد» ، تقویت فضای عقلانی، ترویج و بررسی دیدگاه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softHyphen/>
        <w:t>های مختلف و گفتمان سازی علمی، توسط مراکز علمی و آموزشی در دو قالب ذیل برگزار می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softHyphen/>
        <w:t>گردد :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  <w:rtl/>
        </w:rPr>
      </w:pP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</w:rPr>
        <w:t>عرضه و نقد دیدگاه</w:t>
      </w: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</w:rPr>
        <w:softHyphen/>
      </w:r>
      <w:r w:rsidRPr="00B11D27">
        <w:rPr>
          <w:rFonts w:ascii="Times New Roman" w:eastAsia="Times New Roman" w:hAnsi="Times New Roman" w:cs="Times New Roman" w:hint="cs"/>
          <w:b/>
          <w:bCs/>
          <w:color w:val="000080"/>
          <w:spacing w:val="-5"/>
          <w:sz w:val="24"/>
          <w:szCs w:val="24"/>
          <w:rtl/>
        </w:rPr>
        <w:t> </w:t>
      </w: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</w:rPr>
        <w:t>علمی:</w:t>
      </w:r>
      <w:r w:rsidRPr="00B11D27">
        <w:rPr>
          <w:rFonts w:ascii="Times New Roman" w:eastAsia="Times New Roman" w:hAnsi="Times New Roman" w:cs="Times New Roman" w:hint="cs"/>
          <w:color w:val="000000"/>
          <w:spacing w:val="-5"/>
          <w:sz w:val="24"/>
          <w:szCs w:val="24"/>
          <w:rtl/>
        </w:rPr>
        <w:t> 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به نشستی نوآورانه، روشمند و علمی اطلاق می‌گردد که هدف تبیین و معرفی نظریه یا مکتب یا ایده یا بینش یا جریان، ارزیابی و سنجش نقاط ضعف و قوت و اصلاح و بهبود آن را دنبال می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softHyphen/>
        <w:t>کند.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  <w:rtl/>
        </w:rPr>
      </w:pP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</w:rPr>
        <w:t>مناظره علمی</w:t>
      </w:r>
      <w:r w:rsidRPr="00B11D27">
        <w:rPr>
          <w:rFonts w:ascii="Times New Roman" w:eastAsia="Times New Roman" w:hAnsi="Times New Roman" w:cs="B Zar" w:hint="cs"/>
          <w:color w:val="000080"/>
          <w:spacing w:val="-5"/>
          <w:sz w:val="24"/>
          <w:szCs w:val="24"/>
          <w:rtl/>
        </w:rPr>
        <w:t>:</w:t>
      </w:r>
      <w:r w:rsidRPr="00B11D27">
        <w:rPr>
          <w:rFonts w:ascii="Times New Roman" w:eastAsia="Times New Roman" w:hAnsi="Times New Roman" w:cs="Times New Roman" w:hint="cs"/>
          <w:color w:val="000000"/>
          <w:spacing w:val="-5"/>
          <w:sz w:val="24"/>
          <w:szCs w:val="24"/>
          <w:rtl/>
        </w:rPr>
        <w:t> 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به مباحثه ای رو در رو، روش‌مند و منطقی میان دو صاحب‌نظراطلاق می‌شود که به گونه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softHyphen/>
        <w:t>ای نقادانه، دیدگاه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softHyphen/>
        <w:t>ها و نظرات یکدیگر را درباره مدعای علمی خاص به چالش می‌کشند.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  <w:rtl/>
        </w:rPr>
      </w:pP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</w:rPr>
        <w:t xml:space="preserve">ماده </w:t>
      </w: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  <w:lang w:bidi="fa-IR"/>
        </w:rPr>
        <w:t xml:space="preserve">۲ - </w:t>
      </w: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</w:rPr>
        <w:t>اهداف و خط مشی ها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  <w:rtl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بسط و گسترش فرهنگ آزاداندیشی در مؤسسات علمی اعم از دانشگاه‌ها، حوزه‌ها و پژوهشگاه‌ها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بسترسازی تمرین نظریه پردازی، نقد و مناظرات علمی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ایجاد امکان ارائه نظریات، نقدها و مناظره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softHyphen/>
        <w:t>ها برای آن دسته از صاحبان اندیشه که اندیشه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softHyphen/>
        <w:t>هایشان مستلزم تکمیل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softHyphen/>
        <w:t>، توسعه یا بازآفرینی است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</w:rPr>
        <w:t xml:space="preserve"> .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گسترش فضای عقلانیت و نهادینه سازی فرهنگ تضارب آراء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بسط نشاط علمی و شجاعت نوآوری، نقد و مناظره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توانمندسازی مؤسسات علمی در برگزاری کرسی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softHyphen/>
        <w:t>ها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</w:rPr>
        <w:t>.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</w:rPr>
        <w:t>خط‌</w:t>
      </w:r>
      <w:r w:rsidRPr="00B11D27">
        <w:rPr>
          <w:rFonts w:ascii="Times New Roman" w:eastAsia="Times New Roman" w:hAnsi="Times New Roman" w:cs="Times New Roman" w:hint="cs"/>
          <w:color w:val="000080"/>
          <w:spacing w:val="-5"/>
          <w:sz w:val="24"/>
          <w:szCs w:val="24"/>
          <w:rtl/>
        </w:rPr>
        <w:t> </w:t>
      </w: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</w:rPr>
        <w:t>مشی‌های کلی در برگزاری جلسات: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  <w:rtl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مسئولیت تشخیص ارزشمندی متن علمی ارائه شده توسط صاحب‌نظر و طرفین مناظره برای طرح در قالب کرسی‌های ترویجی و نیز نظارت بر فرآیند برگزاری، طبق شرح وظائف بر عهده کمیته دستگاهی است. برای آن دسته از سازمان های مجری که کمیته دستگاهی ندارند، تأیید برگزاری کرسی و موارد فوق‌الذکر بر عهده دبیرخانه است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رعایت استانداردهای علمی و معتبر در برگزاری جلسات،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سرلوحه قراردادن سه اصل اخلاق، منطق و آزادی بیان در نقد و نقل آرا، اشخاص و آثار،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پرهیز از ورود به نزاع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softHyphen/>
        <w:t>های غیرعلمی و شخصی در مباحثات،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رعایت الزامات اجرایی از قبیل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</w:rPr>
        <w:t>: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اطلاع رسانی کرسی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softHyphen/>
        <w:t>ها از طریق اعلام عمومی توسط مجری،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برگزاری علنی و ایجاد امکان حضور علاقه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</w:rPr>
        <w:t>‌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مندان اعم از صاحب‌نظران، طلاب و دانشجویان،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lastRenderedPageBreak/>
        <w:t>بهره‌گیری از فضایی مناسب با ظرفیت میزبانی جمع قابل توجهی از علاقه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</w:rPr>
        <w:t>‌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مندان،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</w:rPr>
        <w:t>تبصره:</w:t>
      </w:r>
      <w:r w:rsidRPr="00B11D27">
        <w:rPr>
          <w:rFonts w:ascii="Times New Roman" w:eastAsia="Times New Roman" w:hAnsi="Times New Roman" w:cs="Times New Roman" w:hint="cs"/>
          <w:color w:val="000000"/>
          <w:spacing w:val="-5"/>
          <w:sz w:val="24"/>
          <w:szCs w:val="24"/>
          <w:rtl/>
        </w:rPr>
        <w:t> 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با تأیید دبیرخانه هیأت، برخی از کرسی ها فقط با حضور اساتید و متخصصان از طریق ارسال دعوت نامه و اطلاع رسانی به مراکز علمی برگزار می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softHyphen/>
        <w:t>شود و نیاز به اعلان عمومی و شرکت دانشجویان و طلاب نمی‌باشد.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  <w:rtl/>
        </w:rPr>
      </w:pP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</w:rPr>
        <w:t>فصل دوم: ارکان و وظایف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  <w:rtl/>
        </w:rPr>
      </w:pP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</w:rPr>
        <w:t xml:space="preserve">ماده </w:t>
      </w: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  <w:lang w:bidi="fa-IR"/>
        </w:rPr>
        <w:t xml:space="preserve">۳- </w:t>
      </w: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</w:rPr>
        <w:t>کرسی عرضه و نقد دیدگاه‌ علمی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  <w:rtl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کرسی عرضه و نقد دیدگاه علمی دارای سه رکن زیر است: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  <w:rtl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</w:rPr>
        <w:t> 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صاحب کرسی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حداقل یک ناقد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</w:rPr>
        <w:t> 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مدیر جلسه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</w:rPr>
        <w:t>الف) شرایط اختصاصی کرسی عرضه و نقد دیدگاه‌ علمی</w:t>
      </w: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</w:rPr>
        <w:t>: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افراد صاحب‌نظر، مراکز آموزشی یا مؤسسات علمی و اجرایی، باید متن مکتوب دیدگاهی که در خصوص آن به جمع‌بندی لازم رسیده‌اند را جهت عرضه و نقد پیشنهاد کنند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</w:rPr>
        <w:t>.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ارائه دهنده لازم است اثر مکتوب (چاپ شده یا نشده) دیدگاه علمی خود را قبل از جلسه برای ناقد یا ناقدان ارسال کند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</w:rPr>
        <w:t>.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دیدگاه ارائه دهنده در جلسه، توسط ناقدین و حاضرین مورد نقد و سؤال قرار می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softHyphen/>
        <w:t xml:space="preserve">گیرد.تبصره 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  <w:lang w:bidi="fa-IR"/>
        </w:rPr>
        <w:t xml:space="preserve">۱ : 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دانشجویان مستعد و توانمند دوره دکتری با تاییدیه گروه علمی مربوطه می توانند از قالب کرسی عرضه و نقد دیدگاه علمی استفاده کنند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</w:rPr>
        <w:t>.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ind w:left="360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</w:rPr>
        <w:t>ب) فرآیند برگزاری کرسی عرضه و نقد دیدگاه علمی :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  <w:rtl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قرائت کلام ا... مجیدخیر مقدم،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اعلام برنامه و زمانبندی مباحث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دعوت از ارائه دهنده و ناقدین جهت قرار گرفتن در جایگاه جهت شروع جلسه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ارائه دیدگاه علمی توسط ارائه دهنده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نقد ناقد یا ناقدین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پاسخ به نقدها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نقدهای حاضرین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پاسخ به نقدهای حاضرین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جمع بندی علمی جلسه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ind w:left="360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</w:rPr>
        <w:t xml:space="preserve">ماده </w:t>
      </w: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  <w:lang w:bidi="fa-IR"/>
        </w:rPr>
        <w:t xml:space="preserve">۴ </w:t>
      </w:r>
      <w:r w:rsidRPr="00B11D27">
        <w:rPr>
          <w:rFonts w:ascii="Times New Roman" w:eastAsia="Times New Roman" w:hAnsi="Times New Roman" w:cs="Times New Roman" w:hint="cs"/>
          <w:b/>
          <w:bCs/>
          <w:color w:val="000080"/>
          <w:spacing w:val="-5"/>
          <w:sz w:val="24"/>
          <w:szCs w:val="24"/>
          <w:rtl/>
          <w:lang w:bidi="fa-IR"/>
        </w:rPr>
        <w:t>–</w:t>
      </w: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  <w:lang w:bidi="fa-IR"/>
        </w:rPr>
        <w:t xml:space="preserve"> </w:t>
      </w: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</w:rPr>
        <w:t>کرسی مناظره علمی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  <w:rtl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lastRenderedPageBreak/>
        <w:t>کرسی</w:t>
      </w:r>
      <w:r w:rsidRPr="00B11D27">
        <w:rPr>
          <w:rFonts w:ascii="Times New Roman" w:eastAsia="Times New Roman" w:hAnsi="Times New Roman" w:cs="Times New Roman" w:hint="cs"/>
          <w:color w:val="000000"/>
          <w:spacing w:val="-5"/>
          <w:sz w:val="24"/>
          <w:szCs w:val="24"/>
          <w:rtl/>
        </w:rPr>
        <w:t> </w:t>
      </w:r>
      <w:r w:rsidRPr="00B11D27">
        <w:rPr>
          <w:rFonts w:ascii="Times New Roman" w:eastAsia="Times New Roman" w:hAnsi="Times New Roman" w:cs="B Zar" w:hint="cs"/>
          <w:b/>
          <w:bCs/>
          <w:color w:val="000000"/>
          <w:spacing w:val="-5"/>
          <w:sz w:val="24"/>
          <w:szCs w:val="24"/>
          <w:rtl/>
        </w:rPr>
        <w:t>مناظره</w:t>
      </w:r>
      <w:r w:rsidRPr="00B11D27">
        <w:rPr>
          <w:rFonts w:ascii="Times New Roman" w:eastAsia="Times New Roman" w:hAnsi="Times New Roman" w:cs="Times New Roman" w:hint="cs"/>
          <w:color w:val="000000"/>
          <w:spacing w:val="-5"/>
          <w:sz w:val="24"/>
          <w:szCs w:val="24"/>
          <w:rtl/>
        </w:rPr>
        <w:t> 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علمی دارای دو رکن زیر است: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  <w:rtl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دو صاحب نظر و مدیر جلسه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</w:rPr>
        <w:t>الف) شرایط اختصاصی کرسی مناظره علمی: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  <w:rtl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هر یک از طرفین باید اثر مکتوب (چاپ شده یا نشده) دیدگاه علمی خود را قبل از جلسه برای طرف مقابل ارسال کنند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</w:rPr>
        <w:t>.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شایسته است طرفین این نوع کرسی جهت انجام مناظره با رعایت دو اصل زیر پیشنهاد شوند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</w:rPr>
        <w:t>:</w:t>
      </w:r>
    </w:p>
    <w:p w:rsidR="00B11D27" w:rsidRPr="00B11D27" w:rsidRDefault="00B11D27" w:rsidP="00B11D27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Zar"/>
          <w:color w:val="333333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color w:val="333333"/>
          <w:spacing w:val="-5"/>
          <w:sz w:val="24"/>
          <w:szCs w:val="24"/>
          <w:rtl/>
        </w:rPr>
        <w:t>هم</w:t>
      </w:r>
      <w:r w:rsidRPr="00B11D27">
        <w:rPr>
          <w:rFonts w:ascii="Times New Roman" w:eastAsia="Times New Roman" w:hAnsi="Times New Roman" w:cs="B Zar" w:hint="cs"/>
          <w:color w:val="333333"/>
          <w:spacing w:val="-5"/>
          <w:sz w:val="24"/>
          <w:szCs w:val="24"/>
          <w:rtl/>
        </w:rPr>
        <w:softHyphen/>
        <w:t>طرازی طرفین مناظره</w:t>
      </w:r>
    </w:p>
    <w:p w:rsidR="00B11D27" w:rsidRPr="00B11D27" w:rsidRDefault="00B11D27" w:rsidP="00B11D27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Zar"/>
          <w:color w:val="333333"/>
          <w:spacing w:val="-5"/>
          <w:sz w:val="24"/>
          <w:szCs w:val="24"/>
          <w:rtl/>
        </w:rPr>
      </w:pPr>
      <w:r w:rsidRPr="00B11D27">
        <w:rPr>
          <w:rFonts w:ascii="Times New Roman" w:eastAsia="Times New Roman" w:hAnsi="Times New Roman" w:cs="B Zar" w:hint="cs"/>
          <w:color w:val="333333"/>
          <w:spacing w:val="-5"/>
          <w:sz w:val="24"/>
          <w:szCs w:val="24"/>
          <w:rtl/>
        </w:rPr>
        <w:t>تخصص در موضوع و مدعای علمی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ind w:left="1440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  <w:rtl/>
        </w:rPr>
      </w:pP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</w:rPr>
        <w:t>ب) فرآیند برگزاری کرسی مناظره‌ علمی: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  <w:rtl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قرائت کلام ا.. مجید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خیر مقدم، اعلام برنامه و زمانبندی مباحث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</w:rPr>
        <w:t> 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دعوت از طرفین مناظره جهت قرار گرفتن در جایگاه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شروع مناظره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سؤالات حاضرین از طرفین مناظره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جوابگویی به سؤالات از سوی مناظره کنندگان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جمع بندی علمی جلسه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ind w:left="795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</w:rPr>
        <w:t>فصل سوم: اقدامات اجرایی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  <w:rtl/>
        </w:rPr>
      </w:pP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</w:rPr>
        <w:t xml:space="preserve">ماده </w:t>
      </w: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  <w:lang w:bidi="fa-IR"/>
        </w:rPr>
        <w:t xml:space="preserve">۵ ) </w:t>
      </w: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</w:rPr>
        <w:t>ثبت و مستندسازی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  <w:rtl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مجری موظف به ثبت جریان کرسی و ارایه گزارش کرسی طبق اسناد درخواستی می باشد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</w:rPr>
        <w:t>.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مجری موظف است اثر متن پیاده شده کرسی ترویجی را به دبیرخانه ارائه دهد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</w:rPr>
        <w:t>.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مجری موظف است صوت یا فیلم جلسه (با کیفیت عالی) را به دبیرخانه ارائه دهد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</w:rPr>
        <w:t>.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  <w:rtl/>
        </w:rPr>
        <w:t>تبلیغات محیطی قبل از برگزاری کرسی بصورت پوستر و در زمان برگزاری کرسی جهت گفتمان سازی و تقویت فضای نقد و تضارب آراء صورت پذیرد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</w:rPr>
        <w:t>.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</w:rPr>
        <w:t xml:space="preserve">ماده </w:t>
      </w: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  <w:lang w:bidi="fa-IR"/>
        </w:rPr>
        <w:t xml:space="preserve">۶) </w:t>
      </w: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</w:rPr>
        <w:t xml:space="preserve">بر اساس بند </w:t>
      </w: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  <w:lang w:bidi="fa-IR"/>
        </w:rPr>
        <w:t>۱۴</w:t>
      </w: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</w:rPr>
        <w:t xml:space="preserve"> از ماده </w:t>
      </w: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  <w:lang w:bidi="fa-IR"/>
        </w:rPr>
        <w:t>۶ (</w:t>
      </w: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</w:rPr>
        <w:t xml:space="preserve">فعالیت های پژوهشی و فناوری) جدول شماره </w:t>
      </w: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  <w:lang w:bidi="fa-IR"/>
        </w:rPr>
        <w:t>۳-۱</w:t>
      </w: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</w:rPr>
        <w:t xml:space="preserve"> و بند </w:t>
      </w: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  <w:lang w:bidi="fa-IR"/>
        </w:rPr>
        <w:t>۱۵</w:t>
      </w: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</w:rPr>
        <w:t xml:space="preserve"> از ماده </w:t>
      </w: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  <w:lang w:bidi="fa-IR"/>
        </w:rPr>
        <w:t>۶</w:t>
      </w: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</w:rPr>
        <w:t xml:space="preserve">، جدول </w:t>
      </w: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  <w:lang w:bidi="fa-IR"/>
        </w:rPr>
        <w:t>۳-۲</w:t>
      </w: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</w:rPr>
        <w:t xml:space="preserve"> آیین نامه ارتقاء مرتبه اعضای هیأت علمی، برای ارائه دهنده و مناظره کنندگان جلسات کرسی‌ها گواهی صادر می شود</w:t>
      </w: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</w:rPr>
        <w:t>.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</w:rPr>
        <w:lastRenderedPageBreak/>
        <w:t xml:space="preserve">ماده </w:t>
      </w: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  <w:lang w:bidi="fa-IR"/>
        </w:rPr>
        <w:t>۷)</w:t>
      </w:r>
      <w:r w:rsidRPr="00B11D27">
        <w:rPr>
          <w:rFonts w:ascii="Times New Roman" w:eastAsia="Times New Roman" w:hAnsi="Times New Roman" w:cs="Times New Roman" w:hint="cs"/>
          <w:b/>
          <w:bCs/>
          <w:color w:val="000080"/>
          <w:spacing w:val="-5"/>
          <w:sz w:val="24"/>
          <w:szCs w:val="24"/>
          <w:rtl/>
          <w:lang w:bidi="fa-IR"/>
        </w:rPr>
        <w:t> </w:t>
      </w: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  <w:lang w:bidi="fa-IR"/>
        </w:rPr>
        <w:t xml:space="preserve"> </w:t>
      </w: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</w:rPr>
        <w:t xml:space="preserve">بر اساس بند </w:t>
      </w: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  <w:lang w:bidi="fa-IR"/>
        </w:rPr>
        <w:t>۸</w:t>
      </w: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</w:rPr>
        <w:t xml:space="preserve"> از ماده </w:t>
      </w: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  <w:lang w:bidi="fa-IR"/>
        </w:rPr>
        <w:t>۴ (</w:t>
      </w: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</w:rPr>
        <w:t xml:space="preserve">فعالیت های فرهنگی- تربیتی و اجتماعی) جدول شماره </w:t>
      </w: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  <w:lang w:bidi="fa-IR"/>
        </w:rPr>
        <w:t>۱</w:t>
      </w: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</w:rPr>
        <w:t xml:space="preserve"> آیین نامه ارتقاء مرتبه اعضای هیأت علمی برای تمامی ناقدان و مدیران جلسات کرسی‌ها گواهی صادر می شود</w:t>
      </w: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</w:rPr>
        <w:t>. </w:t>
      </w:r>
      <w:r w:rsidRPr="00B11D27">
        <w:rPr>
          <w:rFonts w:ascii="Times New Roman" w:eastAsia="Times New Roman" w:hAnsi="Times New Roman" w:cs="B Zar" w:hint="cs"/>
          <w:color w:val="000000"/>
          <w:spacing w:val="-5"/>
          <w:sz w:val="24"/>
          <w:szCs w:val="24"/>
        </w:rPr>
        <w:t>​</w:t>
      </w:r>
    </w:p>
    <w:p w:rsidR="00B11D27" w:rsidRPr="00B11D27" w:rsidRDefault="00B11D27" w:rsidP="00B11D27">
      <w:pPr>
        <w:shd w:val="clear" w:color="auto" w:fill="FFFFFF"/>
        <w:bidi/>
        <w:spacing w:after="150" w:line="384" w:lineRule="atLeast"/>
        <w:jc w:val="both"/>
        <w:rPr>
          <w:rFonts w:ascii="Times New Roman" w:eastAsia="Times New Roman" w:hAnsi="Times New Roman" w:cs="B Zar"/>
          <w:color w:val="000000"/>
          <w:spacing w:val="-5"/>
          <w:sz w:val="24"/>
          <w:szCs w:val="24"/>
        </w:rPr>
      </w:pP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</w:rPr>
        <w:t xml:space="preserve">ماده </w:t>
      </w: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  <w:lang w:bidi="fa-IR"/>
        </w:rPr>
        <w:t>۸)</w:t>
      </w:r>
      <w:r w:rsidRPr="00B11D27">
        <w:rPr>
          <w:rFonts w:ascii="Times New Roman" w:eastAsia="Times New Roman" w:hAnsi="Times New Roman" w:cs="Times New Roman" w:hint="cs"/>
          <w:b/>
          <w:bCs/>
          <w:color w:val="000080"/>
          <w:spacing w:val="-5"/>
          <w:sz w:val="24"/>
          <w:szCs w:val="24"/>
          <w:rtl/>
          <w:lang w:bidi="fa-IR"/>
        </w:rPr>
        <w:t> </w:t>
      </w: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  <w:lang w:bidi="fa-IR"/>
        </w:rPr>
        <w:t xml:space="preserve"> </w:t>
      </w: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</w:rPr>
        <w:t xml:space="preserve">این آیین‌نامه در سه فصل، هشت ماده و دو تبصره در تاریخ </w:t>
      </w: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  <w:lang w:bidi="fa-IR"/>
        </w:rPr>
        <w:t>۱۰ /۸/ ۹۵</w:t>
      </w:r>
      <w:r w:rsidRPr="00B11D27">
        <w:rPr>
          <w:rFonts w:ascii="Times New Roman" w:eastAsia="Times New Roman" w:hAnsi="Times New Roman" w:cs="B Zar" w:hint="cs"/>
          <w:b/>
          <w:bCs/>
          <w:color w:val="000080"/>
          <w:spacing w:val="-5"/>
          <w:sz w:val="24"/>
          <w:szCs w:val="24"/>
          <w:rtl/>
        </w:rPr>
        <w:t xml:space="preserve"> به تصویب مجمع هیأت حمایت از کرسی‌های نظریه‌پردازی، نقد و مناظره رسید.</w:t>
      </w:r>
    </w:p>
    <w:p w:rsidR="004071DE" w:rsidRDefault="004071DE" w:rsidP="00B11D27">
      <w:pPr>
        <w:bidi/>
        <w:jc w:val="both"/>
        <w:rPr>
          <w:rFonts w:cs="B Zar"/>
          <w:sz w:val="24"/>
          <w:szCs w:val="24"/>
          <w:rtl/>
        </w:rPr>
      </w:pPr>
    </w:p>
    <w:p w:rsidR="00B11D27" w:rsidRDefault="00B11D27" w:rsidP="00B11D27">
      <w:pPr>
        <w:bidi/>
        <w:jc w:val="both"/>
        <w:rPr>
          <w:rFonts w:cs="B Zar"/>
          <w:sz w:val="24"/>
          <w:szCs w:val="24"/>
          <w:rtl/>
        </w:rPr>
      </w:pPr>
    </w:p>
    <w:p w:rsidR="00B11D27" w:rsidRDefault="00272F95" w:rsidP="00B11D27">
      <w:pPr>
        <w:bidi/>
        <w:jc w:val="both"/>
        <w:rPr>
          <w:rFonts w:cs="B Zar"/>
          <w:sz w:val="24"/>
          <w:szCs w:val="24"/>
          <w:rtl/>
        </w:rPr>
      </w:pPr>
      <w:hyperlink r:id="rId11" w:history="1">
        <w:r w:rsidR="00EF54E3" w:rsidRPr="00DE418D">
          <w:rPr>
            <w:rStyle w:val="Hyperlink"/>
            <w:rFonts w:cs="B Zar"/>
            <w:sz w:val="24"/>
            <w:szCs w:val="24"/>
          </w:rPr>
          <w:t>https://www.mehrnews.com/news/3848489/%D8%A2%D8%A6%DB%8C%D9%86-%D9%86%D8%A7%D9%85%D9%87-%D8%AC%D8%AF%DB%8C%D8%AF-%D8%A8%D8%B1%DA%AF%D8%B2%D8%A7%D8%B1%DB%8C-%DA%A9%D8%B1%D8%B3%DB%8C-%D9%87%D8%A7%DB%8C-%D8%AA%D8%B1%D9%88%DB%8C%D8%AC%DB%8C-%D9%86%D9%82%D8%AF-%D9%88-%D9%85%D9%86%D8%A7%D8%B8%D8%B1%D9%87-%D8%A7%D8%A8%D9%84%D8%A7%D8%BA-%D8%B4%D8%AF</w:t>
        </w:r>
      </w:hyperlink>
    </w:p>
    <w:p w:rsidR="00EF54E3" w:rsidRDefault="00EF54E3" w:rsidP="00EF54E3">
      <w:pPr>
        <w:bidi/>
        <w:jc w:val="both"/>
        <w:rPr>
          <w:rFonts w:cs="B Zar"/>
          <w:sz w:val="24"/>
          <w:szCs w:val="24"/>
          <w:rtl/>
        </w:rPr>
      </w:pPr>
    </w:p>
    <w:p w:rsidR="00EF54E3" w:rsidRPr="00EF54E3" w:rsidRDefault="00EF54E3" w:rsidP="00EF54E3">
      <w:pPr>
        <w:bidi/>
        <w:rPr>
          <w:rFonts w:cs="B Zar"/>
          <w:sz w:val="24"/>
          <w:szCs w:val="24"/>
          <w:rtl/>
        </w:rPr>
      </w:pP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د</w:t>
      </w:r>
      <w:r w:rsidRPr="00EF54E3">
        <w:rPr>
          <w:rFonts w:cs="B Zar"/>
          <w:sz w:val="24"/>
          <w:szCs w:val="24"/>
        </w:rPr>
        <w:t>: </w:t>
      </w:r>
      <w:r w:rsidRPr="00EF54E3">
        <w:rPr>
          <w:rFonts w:cs="B Zar"/>
          <w:sz w:val="24"/>
          <w:szCs w:val="24"/>
          <w:rtl/>
        </w:rPr>
        <w:t>۱۱۶۲۳۰۱</w:t>
      </w:r>
      <w:r w:rsidRPr="00EF54E3">
        <w:rPr>
          <w:rFonts w:cs="B Zar"/>
          <w:sz w:val="24"/>
          <w:szCs w:val="24"/>
        </w:rPr>
        <w:t xml:space="preserve">       </w:t>
      </w:r>
      <w:r w:rsidRPr="00EF54E3">
        <w:rPr>
          <w:rFonts w:cs="B Zar"/>
          <w:sz w:val="24"/>
          <w:szCs w:val="24"/>
          <w:rtl/>
        </w:rPr>
        <w:t>تاریخ انتشار</w:t>
      </w:r>
      <w:r w:rsidRPr="00EF54E3">
        <w:rPr>
          <w:rFonts w:cs="B Zar"/>
          <w:sz w:val="24"/>
          <w:szCs w:val="24"/>
        </w:rPr>
        <w:t>: </w:t>
      </w:r>
      <w:r w:rsidRPr="00EF54E3">
        <w:rPr>
          <w:rFonts w:cs="B Zar"/>
          <w:sz w:val="24"/>
          <w:szCs w:val="24"/>
          <w:rtl/>
        </w:rPr>
        <w:t>۲۲</w:t>
      </w:r>
      <w:r w:rsidRPr="00EF54E3">
        <w:rPr>
          <w:rFonts w:cs="B Zar"/>
          <w:sz w:val="24"/>
          <w:szCs w:val="24"/>
        </w:rPr>
        <w:t xml:space="preserve"> </w:t>
      </w:r>
      <w:r w:rsidRPr="00EF54E3">
        <w:rPr>
          <w:rFonts w:cs="B Zar"/>
          <w:sz w:val="24"/>
          <w:szCs w:val="24"/>
          <w:rtl/>
        </w:rPr>
        <w:t>آذر ۱۳۹۵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توسط هیئت حمایت از کرسی های نظریه پردازی</w:t>
      </w:r>
      <w:r w:rsidRPr="00EF54E3">
        <w:rPr>
          <w:rFonts w:cs="B Zar"/>
          <w:sz w:val="24"/>
          <w:szCs w:val="24"/>
        </w:rPr>
        <w:t>: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آئین نامه برگزاری کرسی های ترویجی ابلاغ شد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هیئت حمایت از کرسی های نظریه پردازی، نقد و مناظره آئین نامه جدید کرسی های ترویجی نقد و مناظره را ابلاغ کرد</w:t>
      </w:r>
      <w:r w:rsidRPr="00EF54E3">
        <w:rPr>
          <w:rFonts w:cs="B Zar"/>
          <w:sz w:val="24"/>
          <w:szCs w:val="24"/>
        </w:rPr>
        <w:t>.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به گزارش مرکز خبر شورای عالی انقلاب فرهنگی، آئین نامه جدید برگزاری کرسی های ترویجی (کرسي هاي عرضه و نقد ديدگاه علمي و کرسي هاي مناظره علمي) پس از تصویب در مجمع هیئت حمایت از کرسی های نظریه پردازی، نقد و مناظره شورای عالی انقلاب فرهنگی؛</w:t>
      </w:r>
      <w:r w:rsidRPr="00EF54E3">
        <w:rPr>
          <w:rFonts w:ascii="Times New Roman" w:hAnsi="Times New Roman" w:cs="Times New Roman" w:hint="cs"/>
          <w:sz w:val="24"/>
          <w:szCs w:val="24"/>
          <w:rtl/>
        </w:rPr>
        <w:t> 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به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دانشگاه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ها،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پژوهشگاه</w:t>
      </w:r>
      <w:r w:rsidRPr="00EF54E3">
        <w:rPr>
          <w:rFonts w:cs="B Zar"/>
          <w:sz w:val="24"/>
          <w:szCs w:val="24"/>
          <w:rtl/>
        </w:rPr>
        <w:softHyphen/>
      </w:r>
      <w:r w:rsidRPr="00EF54E3">
        <w:rPr>
          <w:rFonts w:cs="B Zar" w:hint="cs"/>
          <w:sz w:val="24"/>
          <w:szCs w:val="24"/>
          <w:rtl/>
        </w:rPr>
        <w:t>ها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و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موسسات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علمی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پژوهشی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سراسر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کشور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ابلاغ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شد</w:t>
      </w:r>
      <w:r w:rsidRPr="00EF54E3">
        <w:rPr>
          <w:rFonts w:cs="B Zar"/>
          <w:sz w:val="24"/>
          <w:szCs w:val="24"/>
        </w:rPr>
        <w:t>.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بنا به این گزارش، از جمله بندهای جدید در این آئین نامه، تعیین امتيازات مختلف برای ارتقای رتبه اعضای هیئت علمی دانشگاه ها و مراکز علمی-پژوهشی کشور به استناد آئين نامه ارتقاي مرتبه اعضاي هيئت علمي مؤسسه‌هاي آموزش عالي، پژوهشي و فناوري دولتي و غيردولتي ابلاغی مردادماه</w:t>
      </w:r>
      <w:r w:rsidRPr="00EF54E3">
        <w:rPr>
          <w:rFonts w:ascii="Times New Roman" w:hAnsi="Times New Roman" w:cs="Times New Roman" w:hint="cs"/>
          <w:sz w:val="24"/>
          <w:szCs w:val="24"/>
          <w:rtl/>
        </w:rPr>
        <w:t> </w:t>
      </w:r>
      <w:r w:rsidRPr="00EF54E3">
        <w:rPr>
          <w:rFonts w:cs="B Zar"/>
          <w:sz w:val="24"/>
          <w:szCs w:val="24"/>
          <w:rtl/>
        </w:rPr>
        <w:t xml:space="preserve"> 1395</w:t>
      </w:r>
      <w:r w:rsidRPr="00EF54E3">
        <w:rPr>
          <w:rFonts w:cs="B Zar" w:hint="cs"/>
          <w:sz w:val="24"/>
          <w:szCs w:val="24"/>
          <w:rtl/>
        </w:rPr>
        <w:t>شورای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عالی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انقلاب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فرهنگی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و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وزارت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lastRenderedPageBreak/>
        <w:t>علو</w:t>
      </w:r>
      <w:r w:rsidRPr="00EF54E3">
        <w:rPr>
          <w:rFonts w:cs="B Zar"/>
          <w:sz w:val="24"/>
          <w:szCs w:val="24"/>
          <w:rtl/>
        </w:rPr>
        <w:t>م</w:t>
      </w:r>
      <w:r w:rsidRPr="00EF54E3">
        <w:rPr>
          <w:rFonts w:ascii="Times New Roman" w:hAnsi="Times New Roman" w:cs="Times New Roman" w:hint="cs"/>
          <w:sz w:val="24"/>
          <w:szCs w:val="24"/>
          <w:rtl/>
        </w:rPr>
        <w:t> 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است</w:t>
      </w:r>
      <w:r w:rsidRPr="00EF54E3">
        <w:rPr>
          <w:rFonts w:cs="B Zar"/>
          <w:sz w:val="24"/>
          <w:szCs w:val="24"/>
          <w:rtl/>
        </w:rPr>
        <w:t>از جمله بندهای جدید در این آئین نامه، تعیین امتيازات مختلف برای ارتقای رتبه اعضای هیئت علمی دانشگاه ها و مراکز علمی-پژوهشی کشور به استناد آئين نامه ارتقاي مرتبه اعضاي هيئت علمي مؤسسه‌هاي آموزش عالي، پژوهشي و فناوري دولتي و غيردولتي ابلاغی مردادماه</w:t>
      </w:r>
      <w:r w:rsidRPr="00EF54E3">
        <w:rPr>
          <w:rFonts w:ascii="Times New Roman" w:hAnsi="Times New Roman" w:cs="Times New Roman" w:hint="cs"/>
          <w:sz w:val="24"/>
          <w:szCs w:val="24"/>
          <w:rtl/>
        </w:rPr>
        <w:t> </w:t>
      </w:r>
      <w:r w:rsidRPr="00EF54E3">
        <w:rPr>
          <w:rFonts w:cs="B Zar"/>
          <w:sz w:val="24"/>
          <w:szCs w:val="24"/>
          <w:rtl/>
        </w:rPr>
        <w:t xml:space="preserve"> 1395شورای عالی انقلاب فرهنگی و وزارت علوم</w:t>
      </w:r>
      <w:r w:rsidRPr="00EF54E3">
        <w:rPr>
          <w:rFonts w:ascii="Times New Roman" w:hAnsi="Times New Roman" w:cs="Times New Roman" w:hint="cs"/>
          <w:sz w:val="24"/>
          <w:szCs w:val="24"/>
          <w:rtl/>
        </w:rPr>
        <w:t> 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است</w:t>
      </w:r>
      <w:r w:rsidRPr="00EF54E3">
        <w:rPr>
          <w:rFonts w:cs="B Zar"/>
          <w:sz w:val="24"/>
          <w:szCs w:val="24"/>
          <w:rtl/>
        </w:rPr>
        <w:t>، مطابق این آئین نامه ارائه کرسي هاي علمي- ترويجي برای اعضای ارائه دهنده ارای 4 امتياز و برای ناقدین و مشارکت فعالانه</w:t>
      </w:r>
      <w:r w:rsidRPr="00EF54E3">
        <w:rPr>
          <w:rFonts w:ascii="Times New Roman" w:hAnsi="Times New Roman" w:cs="Times New Roman" w:hint="cs"/>
          <w:sz w:val="24"/>
          <w:szCs w:val="24"/>
          <w:rtl/>
        </w:rPr>
        <w:t> 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اساتید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دارای</w:t>
      </w:r>
      <w:r w:rsidRPr="00EF54E3">
        <w:rPr>
          <w:rFonts w:cs="B Zar"/>
          <w:sz w:val="24"/>
          <w:szCs w:val="24"/>
          <w:rtl/>
        </w:rPr>
        <w:t xml:space="preserve"> 2 </w:t>
      </w:r>
      <w:r w:rsidRPr="00EF54E3">
        <w:rPr>
          <w:rFonts w:cs="B Zar" w:hint="cs"/>
          <w:sz w:val="24"/>
          <w:szCs w:val="24"/>
          <w:rtl/>
        </w:rPr>
        <w:t>امتیاز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است</w:t>
      </w:r>
      <w:r w:rsidRPr="00EF54E3">
        <w:rPr>
          <w:rFonts w:cs="B Zar"/>
          <w:sz w:val="24"/>
          <w:szCs w:val="24"/>
        </w:rPr>
        <w:t>.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به گزارش مرکز خبر شورای عالی انقلاب فرهنگی ،متن کامل این آئین نامه به شرح ذیل است</w:t>
      </w:r>
      <w:r w:rsidRPr="00EF54E3">
        <w:rPr>
          <w:rFonts w:cs="B Zar"/>
          <w:sz w:val="24"/>
          <w:szCs w:val="24"/>
        </w:rPr>
        <w:t>: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فصل اول: کلیات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ماده 1</w:t>
      </w:r>
      <w:r w:rsidRPr="00EF54E3">
        <w:rPr>
          <w:rFonts w:cs="B Zar"/>
          <w:sz w:val="24"/>
          <w:szCs w:val="24"/>
        </w:rPr>
        <w:t> – </w:t>
      </w:r>
      <w:r w:rsidRPr="00EF54E3">
        <w:rPr>
          <w:rFonts w:cs="B Zar"/>
          <w:sz w:val="24"/>
          <w:szCs w:val="24"/>
          <w:rtl/>
        </w:rPr>
        <w:t>تعریف</w:t>
      </w:r>
      <w:r w:rsidRPr="00EF54E3">
        <w:rPr>
          <w:rFonts w:cs="B Zar"/>
          <w:sz w:val="24"/>
          <w:szCs w:val="24"/>
        </w:rPr>
        <w:t>: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نشستی علمی با ارائه متن مکتوب (چاپ شده یا نشده) صاحب‌نظر برای دفاع از نظر خود یا نظر غیر به همراه نقد ناقد یا ناقدان یا مباحثه</w:t>
      </w:r>
      <w:r w:rsidRPr="00EF54E3">
        <w:rPr>
          <w:rFonts w:cs="B Zar"/>
          <w:sz w:val="24"/>
          <w:szCs w:val="24"/>
          <w:rtl/>
        </w:rPr>
        <w:softHyphen/>
        <w:t>ی علمی دو صاحب‌نظر رقیب دارای متن مکتوب در مدعای علمی که بدون داوری و بر اساس اخلاق، منطق علمی و آزادی بیان با هدف بسط فرهنگ «گفتگو و نقد» ، تقویت فضای عقلانی، ترویج و بررسی دیدگاه</w:t>
      </w:r>
      <w:r w:rsidRPr="00EF54E3">
        <w:rPr>
          <w:rFonts w:cs="B Zar"/>
          <w:sz w:val="24"/>
          <w:szCs w:val="24"/>
          <w:rtl/>
        </w:rPr>
        <w:softHyphen/>
        <w:t>های مختلف و گفتمان سازی علمی، توسط مراکز علمی و آموزشی در دو قالب ذیل برگزار می</w:t>
      </w:r>
      <w:r w:rsidRPr="00EF54E3">
        <w:rPr>
          <w:rFonts w:cs="B Zar"/>
          <w:sz w:val="24"/>
          <w:szCs w:val="24"/>
          <w:rtl/>
        </w:rPr>
        <w:softHyphen/>
        <w:t>گردد</w:t>
      </w:r>
      <w:r w:rsidRPr="00EF54E3">
        <w:rPr>
          <w:rFonts w:cs="B Zar"/>
          <w:sz w:val="24"/>
          <w:szCs w:val="24"/>
        </w:rPr>
        <w:t xml:space="preserve"> :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عرضه و نقد</w:t>
      </w:r>
      <w:r w:rsidRPr="00EF54E3">
        <w:rPr>
          <w:rFonts w:cs="B Zar"/>
          <w:sz w:val="24"/>
          <w:szCs w:val="24"/>
        </w:rPr>
        <w:t> </w:t>
      </w:r>
      <w:r w:rsidRPr="00EF54E3">
        <w:rPr>
          <w:rFonts w:cs="B Zar"/>
          <w:sz w:val="24"/>
          <w:szCs w:val="24"/>
          <w:rtl/>
        </w:rPr>
        <w:t>دیدگاه</w:t>
      </w:r>
      <w:r w:rsidRPr="00EF54E3">
        <w:rPr>
          <w:rFonts w:cs="B Zar"/>
          <w:sz w:val="24"/>
          <w:szCs w:val="24"/>
          <w:rtl/>
        </w:rPr>
        <w:softHyphen/>
      </w:r>
      <w:r w:rsidRPr="00EF54E3">
        <w:rPr>
          <w:rFonts w:cs="B Zar"/>
          <w:sz w:val="24"/>
          <w:szCs w:val="24"/>
        </w:rPr>
        <w:t> </w:t>
      </w:r>
      <w:r w:rsidRPr="00EF54E3">
        <w:rPr>
          <w:rFonts w:cs="B Zar"/>
          <w:sz w:val="24"/>
          <w:szCs w:val="24"/>
          <w:rtl/>
        </w:rPr>
        <w:t>علمی</w:t>
      </w:r>
      <w:r w:rsidRPr="00EF54E3">
        <w:rPr>
          <w:rFonts w:cs="B Zar"/>
          <w:sz w:val="24"/>
          <w:szCs w:val="24"/>
        </w:rPr>
        <w:t>: </w:t>
      </w:r>
      <w:r w:rsidRPr="00EF54E3">
        <w:rPr>
          <w:rFonts w:cs="B Zar"/>
          <w:sz w:val="24"/>
          <w:szCs w:val="24"/>
          <w:rtl/>
        </w:rPr>
        <w:t>به نشستی نوآورانه، روشمند و علمی اطلاق می‌گردد که هدف تبیین و معرفی نظریه یا مکتب یا ایده یا بینش یا جریان، ارزیابی و سنجش نقاط ضعف و قوت و اصلاح و بهبود آن را دنبال می</w:t>
      </w:r>
      <w:r w:rsidRPr="00EF54E3">
        <w:rPr>
          <w:rFonts w:cs="B Zar"/>
          <w:sz w:val="24"/>
          <w:szCs w:val="24"/>
          <w:rtl/>
        </w:rPr>
        <w:softHyphen/>
        <w:t>کند</w:t>
      </w:r>
      <w:r w:rsidRPr="00EF54E3">
        <w:rPr>
          <w:rFonts w:cs="B Zar"/>
          <w:sz w:val="24"/>
          <w:szCs w:val="24"/>
        </w:rPr>
        <w:t>.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مناظره علمی</w:t>
      </w:r>
      <w:r w:rsidRPr="00EF54E3">
        <w:rPr>
          <w:rFonts w:cs="B Zar"/>
          <w:sz w:val="24"/>
          <w:szCs w:val="24"/>
        </w:rPr>
        <w:t xml:space="preserve">: </w:t>
      </w:r>
      <w:r w:rsidRPr="00EF54E3">
        <w:rPr>
          <w:rFonts w:cs="B Zar"/>
          <w:sz w:val="24"/>
          <w:szCs w:val="24"/>
          <w:rtl/>
        </w:rPr>
        <w:t>به مباحثه ای رو در رو، روش‌مند و منطقی میان دو صاحب‌نظراطلاق می‌شود که به گونه</w:t>
      </w:r>
      <w:r w:rsidRPr="00EF54E3">
        <w:rPr>
          <w:rFonts w:cs="B Zar"/>
          <w:sz w:val="24"/>
          <w:szCs w:val="24"/>
          <w:rtl/>
        </w:rPr>
        <w:softHyphen/>
        <w:t>ای نقادانه، دیدگاه</w:t>
      </w:r>
      <w:r w:rsidRPr="00EF54E3">
        <w:rPr>
          <w:rFonts w:cs="B Zar"/>
          <w:sz w:val="24"/>
          <w:szCs w:val="24"/>
          <w:rtl/>
        </w:rPr>
        <w:softHyphen/>
        <w:t>ها و نظرات یکدیگر را درباره مدعای علمی خاص به چالش می‌کشند</w:t>
      </w:r>
      <w:r w:rsidRPr="00EF54E3">
        <w:rPr>
          <w:rFonts w:cs="B Zar"/>
          <w:sz w:val="24"/>
          <w:szCs w:val="24"/>
        </w:rPr>
        <w:t>.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ماده 2 - اهداف و خط مشی ها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بسط و گسترش فرهنگ آزاداندیشی در مؤسسات علمی اعم از دانشگاه‌ها، حوزه‌ها و پژوهشگاه‌ها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بسترسازی تمرین نظریه پردازی، نقد و مناظرات علمی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ايجاد امکان ارائه نظریات، نقدها و مناظره</w:t>
      </w:r>
      <w:r w:rsidRPr="00EF54E3">
        <w:rPr>
          <w:rFonts w:cs="B Zar"/>
          <w:sz w:val="24"/>
          <w:szCs w:val="24"/>
          <w:rtl/>
        </w:rPr>
        <w:softHyphen/>
        <w:t>ها برای آن دسته از صاحبان اندیشه که اندیشه</w:t>
      </w:r>
      <w:r w:rsidRPr="00EF54E3">
        <w:rPr>
          <w:rFonts w:cs="B Zar"/>
          <w:sz w:val="24"/>
          <w:szCs w:val="24"/>
          <w:rtl/>
        </w:rPr>
        <w:softHyphen/>
        <w:t>هایشان مستلزم تکمیل</w:t>
      </w:r>
      <w:r w:rsidRPr="00EF54E3">
        <w:rPr>
          <w:rFonts w:cs="B Zar"/>
          <w:sz w:val="24"/>
          <w:szCs w:val="24"/>
          <w:rtl/>
        </w:rPr>
        <w:softHyphen/>
        <w:t>، توسعه یا بازآفرینی است</w:t>
      </w:r>
      <w:r w:rsidRPr="00EF54E3">
        <w:rPr>
          <w:rFonts w:cs="B Zar"/>
          <w:sz w:val="24"/>
          <w:szCs w:val="24"/>
        </w:rPr>
        <w:t xml:space="preserve"> .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گسترش فضای عقلانیت و نهادینه سازی فرهنگ تضارب آراء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بسط نشاط علمی و شجاعت نوآوری، نقد و مناظره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توانمندسازی مؤسسات علمی در برگزاری کرسی</w:t>
      </w:r>
      <w:r w:rsidRPr="00EF54E3">
        <w:rPr>
          <w:rFonts w:cs="B Zar"/>
          <w:sz w:val="24"/>
          <w:szCs w:val="24"/>
          <w:rtl/>
        </w:rPr>
        <w:softHyphen/>
        <w:t>ها</w:t>
      </w:r>
      <w:r w:rsidRPr="00EF54E3">
        <w:rPr>
          <w:rFonts w:cs="B Zar"/>
          <w:sz w:val="24"/>
          <w:szCs w:val="24"/>
        </w:rPr>
        <w:t>.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</w:rPr>
        <w:lastRenderedPageBreak/>
        <w:t> </w:t>
      </w:r>
      <w:r w:rsidRPr="00EF54E3">
        <w:rPr>
          <w:rFonts w:cs="B Zar"/>
          <w:sz w:val="24"/>
          <w:szCs w:val="24"/>
          <w:rtl/>
        </w:rPr>
        <w:t>خط‌</w:t>
      </w:r>
      <w:r w:rsidRPr="00EF54E3">
        <w:rPr>
          <w:rFonts w:cs="B Zar"/>
          <w:sz w:val="24"/>
          <w:szCs w:val="24"/>
        </w:rPr>
        <w:t> </w:t>
      </w:r>
      <w:r w:rsidRPr="00EF54E3">
        <w:rPr>
          <w:rFonts w:cs="B Zar"/>
          <w:sz w:val="24"/>
          <w:szCs w:val="24"/>
          <w:rtl/>
        </w:rPr>
        <w:t>مشی‌های کلی در برگزاری جلسات</w:t>
      </w:r>
      <w:r w:rsidRPr="00EF54E3">
        <w:rPr>
          <w:rFonts w:cs="B Zar"/>
          <w:sz w:val="24"/>
          <w:szCs w:val="24"/>
        </w:rPr>
        <w:t>: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مسئولیت تشخیص ارزشمندی متن علمی ارائه شده توسط صاحب‌نظر و طرفین مناظره برای طرح در قالب کرسی‌های ترویجی و نیز نظارت بر فرآیند برگزاری، طبق شرح وظائف بر عهده کمیته دستگاهی است. برای آن دسته از سازمان های مجری که کمیته دستگاهی ندارند، تأیید برگزاری کرسی و موارد فوق‌الذکر بر عهده دبیرخانه است</w:t>
      </w:r>
      <w:r w:rsidRPr="00EF54E3">
        <w:rPr>
          <w:rFonts w:cs="B Zar"/>
          <w:sz w:val="24"/>
          <w:szCs w:val="24"/>
        </w:rPr>
        <w:t>.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رعایت استاندارد‌های علمی و معتبر در برگزاری جلسات،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سرلوحه قراردادن سه اصل اخلاق، منطق و آزادی بیان در نقد و نقل آرا، اشخاص و آثار،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پرهیز از ورود به نزاع</w:t>
      </w:r>
      <w:r w:rsidRPr="00EF54E3">
        <w:rPr>
          <w:rFonts w:cs="B Zar"/>
          <w:sz w:val="24"/>
          <w:szCs w:val="24"/>
          <w:rtl/>
        </w:rPr>
        <w:softHyphen/>
        <w:t>های غیرعلمی و شخصی در مباحثات،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رعایت الزامات اجرایی از قبیل</w:t>
      </w:r>
      <w:r w:rsidRPr="00EF54E3">
        <w:rPr>
          <w:rFonts w:cs="B Zar"/>
          <w:sz w:val="24"/>
          <w:szCs w:val="24"/>
        </w:rPr>
        <w:t>: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اطلاع رسانی کرسی</w:t>
      </w:r>
      <w:r w:rsidRPr="00EF54E3">
        <w:rPr>
          <w:rFonts w:cs="B Zar"/>
          <w:sz w:val="24"/>
          <w:szCs w:val="24"/>
          <w:rtl/>
        </w:rPr>
        <w:softHyphen/>
        <w:t>ها از طریق اعلام عمومی توسط مجری،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برگزاری علنی و ایجاد امکان حضور علاقه‌مندان اعم از صاحب‌نظران، طلاب و دانشجویان،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بهره‌گیری از فضایی مناسب با ظرفیت میزبانی جمع قابل توجهی از علاقه‌مندان،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تبصره</w:t>
      </w:r>
      <w:r w:rsidRPr="00EF54E3">
        <w:rPr>
          <w:rFonts w:cs="B Zar"/>
          <w:sz w:val="24"/>
          <w:szCs w:val="24"/>
        </w:rPr>
        <w:t>: </w:t>
      </w:r>
      <w:r w:rsidRPr="00EF54E3">
        <w:rPr>
          <w:rFonts w:cs="B Zar"/>
          <w:sz w:val="24"/>
          <w:szCs w:val="24"/>
          <w:rtl/>
        </w:rPr>
        <w:t>با تأیید دبیرخانه هیأت، برخی از کرسی ها فقط با حضور اساتید و متخصصان از طریق ارسال دعوت نامه و اطلاع رسانی به مراکز علمی برگزار می</w:t>
      </w:r>
      <w:r w:rsidRPr="00EF54E3">
        <w:rPr>
          <w:rFonts w:cs="B Zar"/>
          <w:sz w:val="24"/>
          <w:szCs w:val="24"/>
          <w:rtl/>
        </w:rPr>
        <w:softHyphen/>
        <w:t>شود و نیاز به اعلان عمومی و شرکت دانشجویان و طلاب نمی‌باشد</w:t>
      </w:r>
      <w:r w:rsidRPr="00EF54E3">
        <w:rPr>
          <w:rFonts w:cs="B Zar"/>
          <w:sz w:val="24"/>
          <w:szCs w:val="24"/>
        </w:rPr>
        <w:t>.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</w:rPr>
        <w:t> </w:t>
      </w:r>
      <w:r w:rsidRPr="00EF54E3">
        <w:rPr>
          <w:rFonts w:cs="B Zar"/>
          <w:sz w:val="24"/>
          <w:szCs w:val="24"/>
          <w:rtl/>
        </w:rPr>
        <w:t>فصل دوم: ارکان و وظایف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ماده 3- کرسی عرضه و نقد دیدگاه‌ علمی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کرسی عرضه و نقد دیدگاه علمی دارای سه رکن زیر است</w:t>
      </w:r>
      <w:r w:rsidRPr="00EF54E3">
        <w:rPr>
          <w:rFonts w:cs="B Zar"/>
          <w:sz w:val="24"/>
          <w:szCs w:val="24"/>
        </w:rPr>
        <w:t>: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صاحب کرسی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حداقل یک ناقد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مدیر جلسه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</w:rPr>
        <w:t> 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الف) شرایط اختصاصی کرسی عرضه و نقد دیدگاه‌ علمی</w:t>
      </w:r>
      <w:r w:rsidRPr="00EF54E3">
        <w:rPr>
          <w:rFonts w:cs="B Zar"/>
          <w:sz w:val="24"/>
          <w:szCs w:val="24"/>
        </w:rPr>
        <w:t>: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lastRenderedPageBreak/>
        <w:t>افراد صاحب‌نظر، مراکز آموزشی یا مؤسسات علمی و اجرایی، باید متن مکتوب دیدگاهی که در خصوص آن به جمع‌بندی لازم رسیده‌اند را جهت عرضه و نقد پیشنهاد کنند</w:t>
      </w:r>
      <w:r w:rsidRPr="00EF54E3">
        <w:rPr>
          <w:rFonts w:cs="B Zar"/>
          <w:sz w:val="24"/>
          <w:szCs w:val="24"/>
        </w:rPr>
        <w:t>.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ارائه دهنده لازم است اثر مکتوب (چاپ شده یا نشده) دیدگاه علمی خود را قبل از جلسه برای ناقد یا ناقدان ارسال کند</w:t>
      </w:r>
      <w:r w:rsidRPr="00EF54E3">
        <w:rPr>
          <w:rFonts w:cs="B Zar"/>
          <w:sz w:val="24"/>
          <w:szCs w:val="24"/>
        </w:rPr>
        <w:t>.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دیدگاه ارائه دهنده در جلسه، توسط ناقدین و حاضرین مورد نقد و سؤال قرار می</w:t>
      </w:r>
      <w:r w:rsidRPr="00EF54E3">
        <w:rPr>
          <w:rFonts w:cs="B Zar"/>
          <w:sz w:val="24"/>
          <w:szCs w:val="24"/>
          <w:rtl/>
        </w:rPr>
        <w:softHyphen/>
        <w:t>گیرد</w:t>
      </w:r>
      <w:r w:rsidRPr="00EF54E3">
        <w:rPr>
          <w:rFonts w:cs="B Zar"/>
          <w:sz w:val="24"/>
          <w:szCs w:val="24"/>
        </w:rPr>
        <w:t>.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تبصره 1 : دانشجویان مستعد و توانمند دوره دکتری با تاییدیه گروه علمی مربوطه می توانند از قالب کرسی عرضه و نقد دیدگاه علمی استفاده کنند</w:t>
      </w:r>
      <w:r w:rsidRPr="00EF54E3">
        <w:rPr>
          <w:rFonts w:cs="B Zar"/>
          <w:sz w:val="24"/>
          <w:szCs w:val="24"/>
        </w:rPr>
        <w:t>.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</w:rPr>
        <w:t> 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ب) فرآیند برگزاری کرسی عرضه و نقد دیدگاه علمی</w:t>
      </w:r>
      <w:r w:rsidRPr="00EF54E3">
        <w:rPr>
          <w:rFonts w:cs="B Zar"/>
          <w:sz w:val="24"/>
          <w:szCs w:val="24"/>
        </w:rPr>
        <w:t xml:space="preserve"> :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</w:rPr>
        <w:t>.</w:t>
      </w:r>
      <w:r w:rsidRPr="00EF54E3">
        <w:rPr>
          <w:rFonts w:cs="B Zar"/>
          <w:sz w:val="24"/>
          <w:szCs w:val="24"/>
          <w:rtl/>
        </w:rPr>
        <w:t>قرائت کلام ا... مجید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خیر مقدم، اعلام برنامه و زمانبندی مباحث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دعوت از ارائه دهنده و ناقدین جهت قرار گرفتن در جایگاه جهت شروع جلسه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ارائه دیدگاه علمی توسط ارائه دهنده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نقد ناقد یا ناقدین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پاسخ به نقدها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نقدهای حاضرین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پاسخ به نقدهای حاضرین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جمع بندی علمی جلسه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ماده 4</w:t>
      </w:r>
      <w:r w:rsidRPr="00EF54E3">
        <w:rPr>
          <w:rFonts w:cs="B Zar"/>
          <w:sz w:val="24"/>
          <w:szCs w:val="24"/>
        </w:rPr>
        <w:t> – </w:t>
      </w:r>
      <w:r w:rsidRPr="00EF54E3">
        <w:rPr>
          <w:rFonts w:cs="B Zar"/>
          <w:sz w:val="24"/>
          <w:szCs w:val="24"/>
          <w:rtl/>
        </w:rPr>
        <w:t>کرسی مناظره علمی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کرسی</w:t>
      </w:r>
      <w:r w:rsidRPr="00EF54E3">
        <w:rPr>
          <w:rFonts w:cs="B Zar"/>
          <w:sz w:val="24"/>
          <w:szCs w:val="24"/>
        </w:rPr>
        <w:t> </w:t>
      </w:r>
      <w:r w:rsidRPr="00EF54E3">
        <w:rPr>
          <w:rFonts w:cs="B Zar"/>
          <w:sz w:val="24"/>
          <w:szCs w:val="24"/>
          <w:rtl/>
        </w:rPr>
        <w:t>مناظره</w:t>
      </w:r>
      <w:r w:rsidRPr="00EF54E3">
        <w:rPr>
          <w:rFonts w:cs="B Zar"/>
          <w:sz w:val="24"/>
          <w:szCs w:val="24"/>
        </w:rPr>
        <w:t> </w:t>
      </w:r>
      <w:r w:rsidRPr="00EF54E3">
        <w:rPr>
          <w:rFonts w:cs="B Zar"/>
          <w:sz w:val="24"/>
          <w:szCs w:val="24"/>
          <w:rtl/>
        </w:rPr>
        <w:t>علمی دارای دو رکن زیر است</w:t>
      </w:r>
      <w:r w:rsidRPr="00EF54E3">
        <w:rPr>
          <w:rFonts w:cs="B Zar"/>
          <w:sz w:val="24"/>
          <w:szCs w:val="24"/>
        </w:rPr>
        <w:t>: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دو صاحب نظر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مدیر جلسه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lastRenderedPageBreak/>
        <w:t>الف) شرایط اختصاصی کرسی مناظره علمی</w:t>
      </w:r>
      <w:r w:rsidRPr="00EF54E3">
        <w:rPr>
          <w:rFonts w:cs="B Zar"/>
          <w:sz w:val="24"/>
          <w:szCs w:val="24"/>
        </w:rPr>
        <w:t>: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هر یک از طرفین باید اثر مکتوب (چاپ شده یا نشده) دیدگاه علمی خود را قبل از جلسه برای طرف مقابل ارسال کنند</w:t>
      </w:r>
      <w:r w:rsidRPr="00EF54E3">
        <w:rPr>
          <w:rFonts w:cs="B Zar"/>
          <w:sz w:val="24"/>
          <w:szCs w:val="24"/>
        </w:rPr>
        <w:t>.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شایسته است طرفین این نوع کرسی جهت انجام مناظره با رعایت دو اصل زیر پیشنهاد شوند</w:t>
      </w:r>
      <w:r w:rsidRPr="00EF54E3">
        <w:rPr>
          <w:rFonts w:cs="B Zar"/>
          <w:sz w:val="24"/>
          <w:szCs w:val="24"/>
        </w:rPr>
        <w:t>: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هم</w:t>
      </w:r>
      <w:r w:rsidRPr="00EF54E3">
        <w:rPr>
          <w:rFonts w:cs="B Zar"/>
          <w:sz w:val="24"/>
          <w:szCs w:val="24"/>
          <w:rtl/>
        </w:rPr>
        <w:softHyphen/>
        <w:t>طرازی طرفین مناظره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تخصص در موضوع و مدعای علمی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ب) فرآیند برگزاری کرسی مناظره‌ علمی</w:t>
      </w:r>
      <w:r w:rsidRPr="00EF54E3">
        <w:rPr>
          <w:rFonts w:cs="B Zar"/>
          <w:sz w:val="24"/>
          <w:szCs w:val="24"/>
        </w:rPr>
        <w:t>: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قرائت کلام ا.. مجید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خیر مقدم، اعلام برنامه و زمانبندی مباحث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دعوت از طرفین مناظره جهت قرار گرفتن در جایگاه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شروع مناظره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سؤالات حاضرین از طرفین مناظره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جوابگویی به سؤالات از سوی مناظره کنندگان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جمع بندی علمی جلسه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فصل سوم: اقدامات اجرایی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ماده 5 ) ثبت و مستندسازی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مجری موظف به ثبت جریان کرسی و ارایه گزارش کرسی طبق اسناد درخواستی می باشد</w:t>
      </w:r>
      <w:r w:rsidRPr="00EF54E3">
        <w:rPr>
          <w:rFonts w:cs="B Zar"/>
          <w:sz w:val="24"/>
          <w:szCs w:val="24"/>
        </w:rPr>
        <w:t>.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مجری موظف است اثر متن پیاده شده کرسی ترویجی را به دبیرخانه ارائه دهد</w:t>
      </w:r>
      <w:r w:rsidRPr="00EF54E3">
        <w:rPr>
          <w:rFonts w:cs="B Zar"/>
          <w:sz w:val="24"/>
          <w:szCs w:val="24"/>
        </w:rPr>
        <w:t>.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مجری موظف است صوت یا فیلم جلسه (با کیفیت عالی) را به دبیرخانه ارائه دهد</w:t>
      </w:r>
      <w:r w:rsidRPr="00EF54E3">
        <w:rPr>
          <w:rFonts w:cs="B Zar"/>
          <w:sz w:val="24"/>
          <w:szCs w:val="24"/>
        </w:rPr>
        <w:t>.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تبلیغات محیطی قبل از برگزاری کرسی بصورت پوستر و در زمان برگزاری کرسی جهت گفتمان سازی و تقویت فضای نقد و تضارب آراء صورت پذیرد</w:t>
      </w:r>
      <w:r w:rsidRPr="00EF54E3">
        <w:rPr>
          <w:rFonts w:cs="B Zar"/>
          <w:sz w:val="24"/>
          <w:szCs w:val="24"/>
        </w:rPr>
        <w:t>.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lastRenderedPageBreak/>
        <w:t>ماده 6) بر اساس بند 14 از ماده 6 (فعاليت هاي پژوهشی و فناوری) جدول شماره 3-1 و بند 15 از ماده 6، جدول 3-2 آیین نامه ارتقاء مرتبه اعضای هیئتعلمی، برای ارائه دهنده و مناظره کنندگان جلسات کرسی‌ها گواهی صادر می شود</w:t>
      </w:r>
      <w:r w:rsidRPr="00EF54E3">
        <w:rPr>
          <w:rFonts w:cs="B Zar"/>
          <w:sz w:val="24"/>
          <w:szCs w:val="24"/>
        </w:rPr>
        <w:t>.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پس از طی مراحل اداری و تایید مستندات، گواهی کرسی بر اساس جدول زیر صادر می شود</w:t>
      </w:r>
      <w:r w:rsidRPr="00EF54E3">
        <w:rPr>
          <w:rFonts w:cs="B Zar"/>
          <w:sz w:val="24"/>
          <w:szCs w:val="24"/>
        </w:rPr>
        <w:t>.</w:t>
      </w:r>
    </w:p>
    <w:tbl>
      <w:tblPr>
        <w:tblW w:w="927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1138"/>
        <w:gridCol w:w="3249"/>
        <w:gridCol w:w="1557"/>
        <w:gridCol w:w="1138"/>
        <w:gridCol w:w="1423"/>
      </w:tblGrid>
      <w:tr w:rsidR="00EF54E3" w:rsidRPr="00EF54E3" w:rsidTr="004809C0">
        <w:trPr>
          <w:jc w:val="center"/>
        </w:trPr>
        <w:tc>
          <w:tcPr>
            <w:tcW w:w="7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4E3" w:rsidRPr="00EF54E3" w:rsidRDefault="00EF54E3" w:rsidP="004809C0">
            <w:pPr>
              <w:rPr>
                <w:rFonts w:cs="B Zar"/>
                <w:sz w:val="24"/>
                <w:szCs w:val="24"/>
              </w:rPr>
            </w:pPr>
            <w:r w:rsidRPr="00EF54E3">
              <w:rPr>
                <w:rFonts w:cs="B Zar"/>
                <w:sz w:val="24"/>
                <w:szCs w:val="24"/>
                <w:rtl/>
              </w:rPr>
              <w:t>ردیف</w:t>
            </w:r>
          </w:p>
        </w:tc>
        <w:tc>
          <w:tcPr>
            <w:tcW w:w="439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4E3" w:rsidRPr="00EF54E3" w:rsidRDefault="00EF54E3" w:rsidP="004809C0">
            <w:pPr>
              <w:rPr>
                <w:rFonts w:cs="B Zar"/>
                <w:sz w:val="24"/>
                <w:szCs w:val="24"/>
              </w:rPr>
            </w:pPr>
            <w:r w:rsidRPr="00EF54E3">
              <w:rPr>
                <w:rFonts w:cs="B Zar"/>
                <w:sz w:val="24"/>
                <w:szCs w:val="24"/>
                <w:rtl/>
              </w:rPr>
              <w:t>موضوع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4E3" w:rsidRPr="00EF54E3" w:rsidRDefault="00EF54E3" w:rsidP="004809C0">
            <w:pPr>
              <w:rPr>
                <w:rFonts w:cs="B Zar"/>
                <w:sz w:val="24"/>
                <w:szCs w:val="24"/>
              </w:rPr>
            </w:pPr>
            <w:r w:rsidRPr="00EF54E3">
              <w:rPr>
                <w:rFonts w:cs="B Zar"/>
                <w:sz w:val="24"/>
                <w:szCs w:val="24"/>
                <w:rtl/>
              </w:rPr>
              <w:t>حداکثر امتياز در واحد کار يا نيم سال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4E3" w:rsidRPr="00EF54E3" w:rsidRDefault="00EF54E3" w:rsidP="004809C0">
            <w:pPr>
              <w:rPr>
                <w:rFonts w:cs="B Zar"/>
                <w:sz w:val="24"/>
                <w:szCs w:val="24"/>
              </w:rPr>
            </w:pPr>
            <w:r w:rsidRPr="00EF54E3">
              <w:rPr>
                <w:rFonts w:cs="B Zar"/>
                <w:sz w:val="24"/>
                <w:szCs w:val="24"/>
                <w:rtl/>
              </w:rPr>
              <w:t>حداكثر امتياز در هر موضوع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4E3" w:rsidRPr="00EF54E3" w:rsidRDefault="00EF54E3" w:rsidP="004809C0">
            <w:pPr>
              <w:rPr>
                <w:rFonts w:cs="B Zar"/>
                <w:sz w:val="24"/>
                <w:szCs w:val="24"/>
              </w:rPr>
            </w:pPr>
            <w:r w:rsidRPr="00EF54E3">
              <w:rPr>
                <w:rFonts w:cs="B Zar"/>
                <w:sz w:val="24"/>
                <w:szCs w:val="24"/>
                <w:rtl/>
              </w:rPr>
              <w:t>حداقل امتياز لازم در هر دوره ارتقا</w:t>
            </w:r>
          </w:p>
        </w:tc>
      </w:tr>
      <w:tr w:rsidR="00EF54E3" w:rsidRPr="00EF54E3" w:rsidTr="004809C0">
        <w:trPr>
          <w:jc w:val="center"/>
        </w:trPr>
        <w:tc>
          <w:tcPr>
            <w:tcW w:w="76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4E3" w:rsidRPr="00EF54E3" w:rsidRDefault="00EF54E3" w:rsidP="004809C0">
            <w:pPr>
              <w:rPr>
                <w:rFonts w:cs="B Zar"/>
                <w:sz w:val="24"/>
                <w:szCs w:val="24"/>
              </w:rPr>
            </w:pPr>
            <w:r w:rsidRPr="00EF54E3">
              <w:rPr>
                <w:rFonts w:cs="B Zar"/>
                <w:sz w:val="24"/>
                <w:szCs w:val="24"/>
              </w:rPr>
              <w:t>14</w:t>
            </w:r>
          </w:p>
        </w:tc>
        <w:tc>
          <w:tcPr>
            <w:tcW w:w="114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4E3" w:rsidRPr="00EF54E3" w:rsidRDefault="00EF54E3" w:rsidP="004809C0">
            <w:pPr>
              <w:rPr>
                <w:rFonts w:cs="B Zar"/>
                <w:sz w:val="24"/>
                <w:szCs w:val="24"/>
              </w:rPr>
            </w:pPr>
            <w:r w:rsidRPr="00EF54E3">
              <w:rPr>
                <w:rFonts w:cs="B Zar"/>
                <w:sz w:val="24"/>
                <w:szCs w:val="24"/>
                <w:rtl/>
              </w:rPr>
              <w:t>کرسی های نظريه پردازي</w:t>
            </w:r>
          </w:p>
        </w:tc>
        <w:tc>
          <w:tcPr>
            <w:tcW w:w="32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4E3" w:rsidRPr="00EF54E3" w:rsidRDefault="00EF54E3" w:rsidP="004809C0">
            <w:pPr>
              <w:rPr>
                <w:rFonts w:cs="B Zar"/>
                <w:sz w:val="24"/>
                <w:szCs w:val="24"/>
              </w:rPr>
            </w:pPr>
            <w:r w:rsidRPr="00EF54E3">
              <w:rPr>
                <w:rFonts w:cs="B Zar"/>
                <w:sz w:val="24"/>
                <w:szCs w:val="24"/>
                <w:rtl/>
              </w:rPr>
              <w:t>١</w:t>
            </w:r>
            <w:r w:rsidRPr="00EF54E3">
              <w:rPr>
                <w:rFonts w:cs="B Zar"/>
                <w:sz w:val="24"/>
                <w:szCs w:val="24"/>
              </w:rPr>
              <w:t xml:space="preserve">. </w:t>
            </w:r>
            <w:r w:rsidRPr="00EF54E3">
              <w:rPr>
                <w:rFonts w:cs="B Zar"/>
                <w:sz w:val="24"/>
                <w:szCs w:val="24"/>
                <w:rtl/>
              </w:rPr>
              <w:t>ارائه کرسيهاي علمي</w:t>
            </w:r>
            <w:r w:rsidRPr="00EF54E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 </w:t>
            </w:r>
            <w:r w:rsidRPr="00EF54E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F54E3">
              <w:rPr>
                <w:rFonts w:cs="B Zar" w:hint="cs"/>
                <w:sz w:val="24"/>
                <w:szCs w:val="24"/>
                <w:rtl/>
              </w:rPr>
              <w:t>ترويجي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4E3" w:rsidRPr="00EF54E3" w:rsidRDefault="00EF54E3" w:rsidP="004809C0">
            <w:pPr>
              <w:rPr>
                <w:rFonts w:cs="B Zar"/>
                <w:sz w:val="24"/>
                <w:szCs w:val="24"/>
              </w:rPr>
            </w:pPr>
            <w:r w:rsidRPr="00EF54E3">
              <w:rPr>
                <w:rFonts w:cs="B Zar"/>
                <w:sz w:val="24"/>
                <w:szCs w:val="24"/>
                <w:rtl/>
              </w:rPr>
              <w:t>٢</w:t>
            </w:r>
            <w:r w:rsidRPr="00EF54E3">
              <w:rPr>
                <w:rFonts w:cs="B Zar"/>
                <w:sz w:val="24"/>
                <w:szCs w:val="24"/>
              </w:rPr>
              <w:t xml:space="preserve"> </w:t>
            </w:r>
            <w:r w:rsidRPr="00EF54E3">
              <w:rPr>
                <w:rFonts w:cs="B Zar"/>
                <w:sz w:val="24"/>
                <w:szCs w:val="24"/>
                <w:rtl/>
              </w:rPr>
              <w:t>تا ٤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4E3" w:rsidRPr="00EF54E3" w:rsidRDefault="00EF54E3" w:rsidP="004809C0">
            <w:pPr>
              <w:rPr>
                <w:rFonts w:cs="B Zar"/>
                <w:sz w:val="24"/>
                <w:szCs w:val="24"/>
              </w:rPr>
            </w:pPr>
            <w:r w:rsidRPr="00EF54E3">
              <w:rPr>
                <w:rFonts w:cs="B Zar"/>
                <w:sz w:val="24"/>
                <w:szCs w:val="24"/>
              </w:rPr>
              <w:t> 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4E3" w:rsidRPr="00EF54E3" w:rsidRDefault="00EF54E3" w:rsidP="004809C0">
            <w:pPr>
              <w:rPr>
                <w:rFonts w:cs="B Zar"/>
                <w:sz w:val="24"/>
                <w:szCs w:val="24"/>
              </w:rPr>
            </w:pPr>
            <w:r w:rsidRPr="00EF54E3">
              <w:rPr>
                <w:rFonts w:cs="B Zar"/>
                <w:sz w:val="24"/>
                <w:szCs w:val="24"/>
              </w:rPr>
              <w:t> </w:t>
            </w:r>
          </w:p>
        </w:tc>
      </w:tr>
      <w:tr w:rsidR="00EF54E3" w:rsidRPr="00EF54E3" w:rsidTr="004809C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F54E3" w:rsidRPr="00EF54E3" w:rsidRDefault="00EF54E3" w:rsidP="004809C0">
            <w:pPr>
              <w:rPr>
                <w:rFonts w:cs="B Zar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F54E3" w:rsidRPr="00EF54E3" w:rsidRDefault="00EF54E3" w:rsidP="004809C0">
            <w:pPr>
              <w:rPr>
                <w:rFonts w:cs="B Zar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4E3" w:rsidRPr="00EF54E3" w:rsidRDefault="00EF54E3" w:rsidP="004809C0">
            <w:pPr>
              <w:rPr>
                <w:rFonts w:cs="B Zar"/>
                <w:sz w:val="24"/>
                <w:szCs w:val="24"/>
              </w:rPr>
            </w:pPr>
            <w:r w:rsidRPr="00EF54E3">
              <w:rPr>
                <w:rFonts w:cs="B Zar"/>
                <w:sz w:val="24"/>
                <w:szCs w:val="24"/>
                <w:rtl/>
              </w:rPr>
              <w:t>ارائه دستاوردها و نتايج علمي پژوهشي برگرفته از کرسيهاي نظريه پردازي در همايش ها و ميزگردهاي مراکز علمي ملي و بين المللي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4E3" w:rsidRPr="00EF54E3" w:rsidRDefault="00EF54E3" w:rsidP="004809C0">
            <w:pPr>
              <w:rPr>
                <w:rFonts w:cs="B Zar"/>
                <w:sz w:val="24"/>
                <w:szCs w:val="24"/>
              </w:rPr>
            </w:pPr>
            <w:r w:rsidRPr="00EF54E3">
              <w:rPr>
                <w:rFonts w:cs="B Zar"/>
                <w:sz w:val="24"/>
                <w:szCs w:val="24"/>
              </w:rPr>
              <w:t>4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4E3" w:rsidRPr="00EF54E3" w:rsidRDefault="00EF54E3" w:rsidP="004809C0">
            <w:pPr>
              <w:rPr>
                <w:rFonts w:cs="B Zar"/>
                <w:sz w:val="24"/>
                <w:szCs w:val="24"/>
              </w:rPr>
            </w:pPr>
            <w:r w:rsidRPr="00EF54E3">
              <w:rPr>
                <w:rFonts w:cs="B Zar"/>
                <w:sz w:val="24"/>
                <w:szCs w:val="24"/>
              </w:rPr>
              <w:t> 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4E3" w:rsidRPr="00EF54E3" w:rsidRDefault="00EF54E3" w:rsidP="004809C0">
            <w:pPr>
              <w:rPr>
                <w:rFonts w:cs="B Zar"/>
                <w:sz w:val="24"/>
                <w:szCs w:val="24"/>
              </w:rPr>
            </w:pPr>
            <w:r w:rsidRPr="00EF54E3">
              <w:rPr>
                <w:rFonts w:cs="B Zar"/>
                <w:sz w:val="24"/>
                <w:szCs w:val="24"/>
              </w:rPr>
              <w:t> </w:t>
            </w:r>
          </w:p>
        </w:tc>
      </w:tr>
    </w:tbl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ماده 6 -جدول 3-1- امتیازهای قابل محاسبه از فعالیت های پژوهشی، فناوری بند 14 و جدول 3-2 بند15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</w:rPr>
        <w:t> 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ماده 7)</w:t>
      </w:r>
      <w:r w:rsidRPr="00EF54E3">
        <w:rPr>
          <w:rFonts w:ascii="Times New Roman" w:hAnsi="Times New Roman" w:cs="Times New Roman" w:hint="cs"/>
          <w:sz w:val="24"/>
          <w:szCs w:val="24"/>
          <w:rtl/>
        </w:rPr>
        <w:t> 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بر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اساس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بند</w:t>
      </w:r>
      <w:r w:rsidRPr="00EF54E3">
        <w:rPr>
          <w:rFonts w:cs="B Zar"/>
          <w:sz w:val="24"/>
          <w:szCs w:val="24"/>
          <w:rtl/>
        </w:rPr>
        <w:t xml:space="preserve"> 8 </w:t>
      </w:r>
      <w:r w:rsidRPr="00EF54E3">
        <w:rPr>
          <w:rFonts w:cs="B Zar" w:hint="cs"/>
          <w:sz w:val="24"/>
          <w:szCs w:val="24"/>
          <w:rtl/>
        </w:rPr>
        <w:t>از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ماده</w:t>
      </w:r>
      <w:r w:rsidRPr="00EF54E3">
        <w:rPr>
          <w:rFonts w:cs="B Zar"/>
          <w:sz w:val="24"/>
          <w:szCs w:val="24"/>
          <w:rtl/>
        </w:rPr>
        <w:t xml:space="preserve"> 4 (</w:t>
      </w:r>
      <w:r w:rsidRPr="00EF54E3">
        <w:rPr>
          <w:rFonts w:cs="B Zar" w:hint="cs"/>
          <w:sz w:val="24"/>
          <w:szCs w:val="24"/>
          <w:rtl/>
        </w:rPr>
        <w:t>فعاليت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هاي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فرهنگي</w:t>
      </w:r>
      <w:r w:rsidRPr="00EF54E3">
        <w:rPr>
          <w:rFonts w:cs="B Zar"/>
          <w:sz w:val="24"/>
          <w:szCs w:val="24"/>
          <w:rtl/>
        </w:rPr>
        <w:t xml:space="preserve">- </w:t>
      </w:r>
      <w:r w:rsidRPr="00EF54E3">
        <w:rPr>
          <w:rFonts w:cs="B Zar" w:hint="cs"/>
          <w:sz w:val="24"/>
          <w:szCs w:val="24"/>
          <w:rtl/>
        </w:rPr>
        <w:t>تربيتي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و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اجتماعي</w:t>
      </w:r>
      <w:r w:rsidRPr="00EF54E3">
        <w:rPr>
          <w:rFonts w:cs="B Zar"/>
          <w:sz w:val="24"/>
          <w:szCs w:val="24"/>
          <w:rtl/>
        </w:rPr>
        <w:t xml:space="preserve">) </w:t>
      </w:r>
      <w:r w:rsidRPr="00EF54E3">
        <w:rPr>
          <w:rFonts w:cs="B Zar" w:hint="cs"/>
          <w:sz w:val="24"/>
          <w:szCs w:val="24"/>
          <w:rtl/>
        </w:rPr>
        <w:t>جدول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شماره</w:t>
      </w:r>
      <w:r w:rsidRPr="00EF54E3">
        <w:rPr>
          <w:rFonts w:cs="B Zar"/>
          <w:sz w:val="24"/>
          <w:szCs w:val="24"/>
          <w:rtl/>
        </w:rPr>
        <w:t xml:space="preserve"> 1 </w:t>
      </w:r>
      <w:r w:rsidRPr="00EF54E3">
        <w:rPr>
          <w:rFonts w:cs="B Zar" w:hint="cs"/>
          <w:sz w:val="24"/>
          <w:szCs w:val="24"/>
          <w:rtl/>
        </w:rPr>
        <w:t>آیین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نامه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ارتقاء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مرتبه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اعضای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هیئتعلمی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برای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تمامی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ناقدان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و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مدیران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جلسات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کرسی‌ها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گواهی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صادر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می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شود</w:t>
      </w:r>
      <w:r w:rsidRPr="00EF54E3">
        <w:rPr>
          <w:rFonts w:cs="B Zar"/>
          <w:sz w:val="24"/>
          <w:szCs w:val="24"/>
        </w:rPr>
        <w:t>.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پس از طی مراحل اداری و تایید مستندات، گواهی کرسی بر اساس جدول زیر صادر می شود</w:t>
      </w:r>
      <w:r w:rsidRPr="00EF54E3">
        <w:rPr>
          <w:rFonts w:cs="B Zar"/>
          <w:sz w:val="24"/>
          <w:szCs w:val="24"/>
        </w:rPr>
        <w:t>.</w:t>
      </w:r>
    </w:p>
    <w:tbl>
      <w:tblPr>
        <w:tblW w:w="9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4431"/>
        <w:gridCol w:w="1558"/>
        <w:gridCol w:w="1139"/>
        <w:gridCol w:w="1423"/>
      </w:tblGrid>
      <w:tr w:rsidR="00EF54E3" w:rsidRPr="00EF54E3" w:rsidTr="00EF54E3">
        <w:tc>
          <w:tcPr>
            <w:tcW w:w="7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4E3" w:rsidRPr="00EF54E3" w:rsidRDefault="00EF54E3" w:rsidP="004809C0">
            <w:pPr>
              <w:rPr>
                <w:rFonts w:cs="B Zar"/>
                <w:sz w:val="24"/>
                <w:szCs w:val="24"/>
              </w:rPr>
            </w:pPr>
            <w:r w:rsidRPr="00EF54E3">
              <w:rPr>
                <w:rFonts w:cs="B Zar"/>
                <w:sz w:val="24"/>
                <w:szCs w:val="24"/>
                <w:rtl/>
              </w:rPr>
              <w:t>ردیف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4E3" w:rsidRPr="00EF54E3" w:rsidRDefault="00EF54E3" w:rsidP="004809C0">
            <w:pPr>
              <w:rPr>
                <w:rFonts w:cs="B Zar"/>
                <w:sz w:val="24"/>
                <w:szCs w:val="24"/>
              </w:rPr>
            </w:pPr>
            <w:r w:rsidRPr="00EF54E3">
              <w:rPr>
                <w:rFonts w:cs="B Zar"/>
                <w:sz w:val="24"/>
                <w:szCs w:val="24"/>
                <w:rtl/>
              </w:rPr>
              <w:t>موضوع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4E3" w:rsidRPr="00EF54E3" w:rsidRDefault="00EF54E3" w:rsidP="004809C0">
            <w:pPr>
              <w:rPr>
                <w:rFonts w:cs="B Zar"/>
                <w:sz w:val="24"/>
                <w:szCs w:val="24"/>
              </w:rPr>
            </w:pPr>
            <w:r w:rsidRPr="00EF54E3">
              <w:rPr>
                <w:rFonts w:cs="B Zar"/>
                <w:sz w:val="24"/>
                <w:szCs w:val="24"/>
                <w:rtl/>
              </w:rPr>
              <w:t>حداکثر امتياز در واحد کار يا نيم سال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4E3" w:rsidRPr="00EF54E3" w:rsidRDefault="00EF54E3" w:rsidP="004809C0">
            <w:pPr>
              <w:rPr>
                <w:rFonts w:cs="B Zar"/>
                <w:sz w:val="24"/>
                <w:szCs w:val="24"/>
              </w:rPr>
            </w:pPr>
            <w:r w:rsidRPr="00EF54E3">
              <w:rPr>
                <w:rFonts w:cs="B Zar"/>
                <w:sz w:val="24"/>
                <w:szCs w:val="24"/>
                <w:rtl/>
              </w:rPr>
              <w:t>حداكثر امتياز در هر موضوع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4E3" w:rsidRPr="00EF54E3" w:rsidRDefault="00EF54E3" w:rsidP="004809C0">
            <w:pPr>
              <w:rPr>
                <w:rFonts w:cs="B Zar"/>
                <w:sz w:val="24"/>
                <w:szCs w:val="24"/>
              </w:rPr>
            </w:pPr>
            <w:r w:rsidRPr="00EF54E3">
              <w:rPr>
                <w:rFonts w:cs="B Zar"/>
                <w:sz w:val="24"/>
                <w:szCs w:val="24"/>
                <w:rtl/>
              </w:rPr>
              <w:t>حداقل امتياز لازم در هر دوره ارتقا</w:t>
            </w:r>
          </w:p>
        </w:tc>
      </w:tr>
      <w:tr w:rsidR="00EF54E3" w:rsidRPr="00EF54E3" w:rsidTr="00EF54E3">
        <w:tc>
          <w:tcPr>
            <w:tcW w:w="7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4E3" w:rsidRPr="00EF54E3" w:rsidRDefault="00EF54E3" w:rsidP="004809C0">
            <w:pPr>
              <w:rPr>
                <w:rFonts w:cs="B Zar"/>
                <w:sz w:val="24"/>
                <w:szCs w:val="24"/>
              </w:rPr>
            </w:pPr>
            <w:r w:rsidRPr="00EF54E3">
              <w:rPr>
                <w:rFonts w:cs="B Zar"/>
                <w:sz w:val="24"/>
                <w:szCs w:val="24"/>
              </w:rPr>
              <w:t>8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4E3" w:rsidRPr="00EF54E3" w:rsidRDefault="00EF54E3" w:rsidP="004809C0">
            <w:pPr>
              <w:rPr>
                <w:rFonts w:cs="B Zar"/>
                <w:sz w:val="24"/>
                <w:szCs w:val="24"/>
              </w:rPr>
            </w:pPr>
            <w:r w:rsidRPr="00EF54E3">
              <w:rPr>
                <w:rFonts w:cs="B Zar"/>
                <w:sz w:val="24"/>
                <w:szCs w:val="24"/>
                <w:rtl/>
              </w:rPr>
              <w:t>طراحي و مشاركت فعالانه در برگزاري كرسيهاي نقد و نظريه پردازي با تأييد مرجع ذي صلاح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4E3" w:rsidRPr="00EF54E3" w:rsidRDefault="00EF54E3" w:rsidP="004809C0">
            <w:pPr>
              <w:rPr>
                <w:rFonts w:cs="B Zar"/>
                <w:sz w:val="24"/>
                <w:szCs w:val="24"/>
              </w:rPr>
            </w:pPr>
            <w:r w:rsidRPr="00EF54E3">
              <w:rPr>
                <w:rFonts w:cs="B Zar"/>
                <w:sz w:val="24"/>
                <w:szCs w:val="24"/>
              </w:rPr>
              <w:t xml:space="preserve">1 </w:t>
            </w:r>
            <w:r w:rsidRPr="00EF54E3">
              <w:rPr>
                <w:rFonts w:cs="B Zar"/>
                <w:sz w:val="24"/>
                <w:szCs w:val="24"/>
                <w:rtl/>
              </w:rPr>
              <w:t>تا 2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4E3" w:rsidRPr="00EF54E3" w:rsidRDefault="00EF54E3" w:rsidP="004809C0">
            <w:pPr>
              <w:rPr>
                <w:rFonts w:cs="B Zar"/>
                <w:sz w:val="24"/>
                <w:szCs w:val="24"/>
              </w:rPr>
            </w:pPr>
            <w:r w:rsidRPr="00EF54E3">
              <w:rPr>
                <w:rFonts w:cs="B Zar"/>
                <w:sz w:val="24"/>
                <w:szCs w:val="24"/>
              </w:rPr>
              <w:t>6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4E3" w:rsidRPr="00EF54E3" w:rsidRDefault="00EF54E3" w:rsidP="004809C0">
            <w:pPr>
              <w:rPr>
                <w:rFonts w:cs="B Zar"/>
                <w:sz w:val="24"/>
                <w:szCs w:val="24"/>
              </w:rPr>
            </w:pPr>
            <w:r w:rsidRPr="00EF54E3">
              <w:rPr>
                <w:rFonts w:cs="B Zar"/>
                <w:sz w:val="24"/>
                <w:szCs w:val="24"/>
              </w:rPr>
              <w:t> </w:t>
            </w:r>
          </w:p>
        </w:tc>
      </w:tr>
    </w:tbl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  <w:rtl/>
        </w:rPr>
        <w:t>ماده 4-جدول 1- امتیازهای قابل محاسبه از فعالیت های فرهنگی، تربیتی، اجتماعی</w:t>
      </w:r>
      <w:r w:rsidRPr="00EF54E3">
        <w:rPr>
          <w:rFonts w:ascii="Times New Roman" w:hAnsi="Times New Roman" w:cs="Times New Roman" w:hint="cs"/>
          <w:sz w:val="24"/>
          <w:szCs w:val="24"/>
          <w:rtl/>
        </w:rPr>
        <w:t> 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بند</w:t>
      </w:r>
      <w:r w:rsidRPr="00EF54E3">
        <w:rPr>
          <w:rFonts w:cs="B Zar"/>
          <w:sz w:val="24"/>
          <w:szCs w:val="24"/>
          <w:rtl/>
        </w:rPr>
        <w:t>8</w:t>
      </w:r>
    </w:p>
    <w:p w:rsidR="00EF54E3" w:rsidRPr="00EF54E3" w:rsidRDefault="00EF54E3" w:rsidP="00EF54E3">
      <w:pPr>
        <w:bidi/>
        <w:rPr>
          <w:rFonts w:cs="B Zar"/>
          <w:sz w:val="24"/>
          <w:szCs w:val="24"/>
        </w:rPr>
      </w:pPr>
      <w:r w:rsidRPr="00EF54E3">
        <w:rPr>
          <w:rFonts w:cs="B Zar"/>
          <w:sz w:val="24"/>
          <w:szCs w:val="24"/>
        </w:rPr>
        <w:t> </w:t>
      </w:r>
    </w:p>
    <w:p w:rsidR="00EF54E3" w:rsidRPr="00EF54E3" w:rsidRDefault="00EF54E3" w:rsidP="00EF54E3">
      <w:pPr>
        <w:bidi/>
        <w:rPr>
          <w:rFonts w:ascii="Tahoma" w:eastAsia="Times New Roman" w:hAnsi="Tahoma" w:cs="Tahoma"/>
          <w:color w:val="333333"/>
          <w:sz w:val="20"/>
          <w:szCs w:val="20"/>
        </w:rPr>
      </w:pPr>
      <w:r w:rsidRPr="00EF54E3">
        <w:rPr>
          <w:rFonts w:cs="B Zar"/>
          <w:sz w:val="24"/>
          <w:szCs w:val="24"/>
          <w:rtl/>
        </w:rPr>
        <w:t>ماده 8)</w:t>
      </w:r>
      <w:r w:rsidRPr="00EF54E3">
        <w:rPr>
          <w:rFonts w:ascii="Times New Roman" w:hAnsi="Times New Roman" w:cs="Times New Roman" w:hint="cs"/>
          <w:sz w:val="24"/>
          <w:szCs w:val="24"/>
          <w:rtl/>
        </w:rPr>
        <w:t> 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این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آیین‌نامه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در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سه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فصل،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هشت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ماده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و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دو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تبصره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در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تاریخ</w:t>
      </w:r>
      <w:r w:rsidRPr="00EF54E3">
        <w:rPr>
          <w:rFonts w:cs="B Zar"/>
          <w:sz w:val="24"/>
          <w:szCs w:val="24"/>
          <w:rtl/>
        </w:rPr>
        <w:t xml:space="preserve"> 10 /8/ 95 </w:t>
      </w:r>
      <w:r w:rsidRPr="00EF54E3">
        <w:rPr>
          <w:rFonts w:cs="B Zar" w:hint="cs"/>
          <w:sz w:val="24"/>
          <w:szCs w:val="24"/>
          <w:rtl/>
        </w:rPr>
        <w:t>به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تصویب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مجمع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هیئت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حمایت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از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کرسی‌های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نظریه‌پردازی،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نقد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و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مناظره</w:t>
      </w:r>
      <w:r w:rsidRPr="00EF54E3">
        <w:rPr>
          <w:rFonts w:cs="B Zar"/>
          <w:sz w:val="24"/>
          <w:szCs w:val="24"/>
          <w:rtl/>
        </w:rPr>
        <w:t xml:space="preserve"> </w:t>
      </w:r>
      <w:r w:rsidRPr="00EF54E3">
        <w:rPr>
          <w:rFonts w:cs="B Zar" w:hint="cs"/>
          <w:sz w:val="24"/>
          <w:szCs w:val="24"/>
          <w:rtl/>
        </w:rPr>
        <w:t>رسید</w:t>
      </w:r>
      <w:r w:rsidRPr="00EF54E3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.</w:t>
      </w:r>
    </w:p>
    <w:p w:rsidR="00EF54E3" w:rsidRDefault="00272F95" w:rsidP="00EF54E3">
      <w:pPr>
        <w:bidi/>
        <w:jc w:val="both"/>
        <w:rPr>
          <w:rFonts w:cs="B Zar"/>
          <w:sz w:val="24"/>
          <w:szCs w:val="24"/>
          <w:rtl/>
        </w:rPr>
      </w:pPr>
      <w:hyperlink r:id="rId12" w:history="1">
        <w:r w:rsidR="004809C0" w:rsidRPr="00DE418D">
          <w:rPr>
            <w:rStyle w:val="Hyperlink"/>
            <w:rFonts w:cs="B Zar"/>
            <w:sz w:val="24"/>
            <w:szCs w:val="24"/>
          </w:rPr>
          <w:t>http://www.sccr.ir/Pages/?current=news&amp;gid=1&amp;Sel=1162301</w:t>
        </w:r>
      </w:hyperlink>
    </w:p>
    <w:p w:rsidR="004809C0" w:rsidRPr="00B11D27" w:rsidRDefault="004809C0" w:rsidP="004809C0">
      <w:pPr>
        <w:bidi/>
        <w:jc w:val="both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>سایت شورای عالی انقلاب فرهنگی</w:t>
      </w:r>
    </w:p>
    <w:sectPr w:rsidR="004809C0" w:rsidRPr="00B11D27" w:rsidSect="002866C8">
      <w:pgSz w:w="11906" w:h="16838" w:code="9"/>
      <w:pgMar w:top="1701" w:right="1985" w:bottom="1417" w:left="1701" w:header="709" w:footer="709" w:gutter="0"/>
      <w:cols w:space="708"/>
      <w:bidi/>
      <w:rtlGutter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0BC9"/>
    <w:multiLevelType w:val="multilevel"/>
    <w:tmpl w:val="AF70F2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E2F28"/>
    <w:multiLevelType w:val="multilevel"/>
    <w:tmpl w:val="99F6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F2413"/>
    <w:multiLevelType w:val="multilevel"/>
    <w:tmpl w:val="5DD88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DE1E29"/>
    <w:multiLevelType w:val="multilevel"/>
    <w:tmpl w:val="8AB01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CC33B8"/>
    <w:multiLevelType w:val="multilevel"/>
    <w:tmpl w:val="90AC7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294D71"/>
    <w:multiLevelType w:val="multilevel"/>
    <w:tmpl w:val="774C3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7B5ED8"/>
    <w:multiLevelType w:val="multilevel"/>
    <w:tmpl w:val="ACD2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B72CF"/>
    <w:multiLevelType w:val="multilevel"/>
    <w:tmpl w:val="8A00C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2C7D3D"/>
    <w:multiLevelType w:val="multilevel"/>
    <w:tmpl w:val="A3186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3D5BE6"/>
    <w:multiLevelType w:val="multilevel"/>
    <w:tmpl w:val="A654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251C1C"/>
    <w:multiLevelType w:val="multilevel"/>
    <w:tmpl w:val="16669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005A02"/>
    <w:multiLevelType w:val="multilevel"/>
    <w:tmpl w:val="830E4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587037"/>
    <w:multiLevelType w:val="multilevel"/>
    <w:tmpl w:val="5D1C9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220C96"/>
    <w:multiLevelType w:val="multilevel"/>
    <w:tmpl w:val="F002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78766E"/>
    <w:multiLevelType w:val="multilevel"/>
    <w:tmpl w:val="46BAC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8157F6"/>
    <w:multiLevelType w:val="multilevel"/>
    <w:tmpl w:val="7CC4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1F3D85"/>
    <w:multiLevelType w:val="multilevel"/>
    <w:tmpl w:val="BE820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6"/>
  </w:num>
  <w:num w:numId="5">
    <w:abstractNumId w:val="0"/>
  </w:num>
  <w:num w:numId="6">
    <w:abstractNumId w:val="4"/>
  </w:num>
  <w:num w:numId="7">
    <w:abstractNumId w:val="16"/>
  </w:num>
  <w:num w:numId="8">
    <w:abstractNumId w:val="1"/>
  </w:num>
  <w:num w:numId="9">
    <w:abstractNumId w:val="5"/>
  </w:num>
  <w:num w:numId="10">
    <w:abstractNumId w:val="3"/>
  </w:num>
  <w:num w:numId="11">
    <w:abstractNumId w:val="10"/>
  </w:num>
  <w:num w:numId="12">
    <w:abstractNumId w:val="12"/>
  </w:num>
  <w:num w:numId="13">
    <w:abstractNumId w:val="11"/>
  </w:num>
  <w:num w:numId="14">
    <w:abstractNumId w:val="7"/>
  </w:num>
  <w:num w:numId="15">
    <w:abstractNumId w:val="9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27"/>
    <w:rsid w:val="00272F95"/>
    <w:rsid w:val="002866C8"/>
    <w:rsid w:val="004071DE"/>
    <w:rsid w:val="004809C0"/>
    <w:rsid w:val="0056496B"/>
    <w:rsid w:val="00B11D27"/>
    <w:rsid w:val="00EC1671"/>
    <w:rsid w:val="00E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11D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1D2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arge-image">
    <w:name w:val="large-image"/>
    <w:basedOn w:val="DefaultParagraphFont"/>
    <w:rsid w:val="00B11D27"/>
  </w:style>
  <w:style w:type="character" w:styleId="Hyperlink">
    <w:name w:val="Hyperlink"/>
    <w:basedOn w:val="DefaultParagraphFont"/>
    <w:uiPriority w:val="99"/>
    <w:unhideWhenUsed/>
    <w:rsid w:val="00B11D27"/>
    <w:rPr>
      <w:color w:val="0000FF"/>
      <w:u w:val="single"/>
    </w:rPr>
  </w:style>
  <w:style w:type="character" w:customStyle="1" w:styleId="intro-text">
    <w:name w:val="intro-text"/>
    <w:basedOn w:val="DefaultParagraphFont"/>
    <w:rsid w:val="00B11D27"/>
  </w:style>
  <w:style w:type="paragraph" w:styleId="NormalWeb">
    <w:name w:val="Normal (Web)"/>
    <w:basedOn w:val="Normal"/>
    <w:uiPriority w:val="99"/>
    <w:unhideWhenUsed/>
    <w:rsid w:val="00B1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1D27"/>
    <w:rPr>
      <w:b/>
      <w:bCs/>
    </w:rPr>
  </w:style>
  <w:style w:type="character" w:customStyle="1" w:styleId="lbl">
    <w:name w:val="lbl"/>
    <w:basedOn w:val="DefaultParagraphFont"/>
    <w:rsid w:val="00EF54E3"/>
  </w:style>
  <w:style w:type="paragraph" w:styleId="BalloonText">
    <w:name w:val="Balloon Text"/>
    <w:basedOn w:val="Normal"/>
    <w:link w:val="BalloonTextChar"/>
    <w:uiPriority w:val="99"/>
    <w:semiHidden/>
    <w:unhideWhenUsed/>
    <w:rsid w:val="00EF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11D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1D2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arge-image">
    <w:name w:val="large-image"/>
    <w:basedOn w:val="DefaultParagraphFont"/>
    <w:rsid w:val="00B11D27"/>
  </w:style>
  <w:style w:type="character" w:styleId="Hyperlink">
    <w:name w:val="Hyperlink"/>
    <w:basedOn w:val="DefaultParagraphFont"/>
    <w:uiPriority w:val="99"/>
    <w:unhideWhenUsed/>
    <w:rsid w:val="00B11D27"/>
    <w:rPr>
      <w:color w:val="0000FF"/>
      <w:u w:val="single"/>
    </w:rPr>
  </w:style>
  <w:style w:type="character" w:customStyle="1" w:styleId="intro-text">
    <w:name w:val="intro-text"/>
    <w:basedOn w:val="DefaultParagraphFont"/>
    <w:rsid w:val="00B11D27"/>
  </w:style>
  <w:style w:type="paragraph" w:styleId="NormalWeb">
    <w:name w:val="Normal (Web)"/>
    <w:basedOn w:val="Normal"/>
    <w:uiPriority w:val="99"/>
    <w:unhideWhenUsed/>
    <w:rsid w:val="00B1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1D27"/>
    <w:rPr>
      <w:b/>
      <w:bCs/>
    </w:rPr>
  </w:style>
  <w:style w:type="character" w:customStyle="1" w:styleId="lbl">
    <w:name w:val="lbl"/>
    <w:basedOn w:val="DefaultParagraphFont"/>
    <w:rsid w:val="00EF54E3"/>
  </w:style>
  <w:style w:type="paragraph" w:styleId="BalloonText">
    <w:name w:val="Balloon Text"/>
    <w:basedOn w:val="Normal"/>
    <w:link w:val="BalloonTextChar"/>
    <w:uiPriority w:val="99"/>
    <w:semiHidden/>
    <w:unhideWhenUsed/>
    <w:rsid w:val="00EF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4814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32875785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hrnews.com/service/Religion-Though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sccr.ir/Pages/?current=news&amp;gid=1&amp;Sel=11623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.mehrnews.com/d/2016/12/12/4/2303432.jpg?ts=1486462047399" TargetMode="External"/><Relationship Id="rId11" Type="http://schemas.openxmlformats.org/officeDocument/2006/relationships/hyperlink" Target="https://www.mehrnews.com/news/3848489/%D8%A2%D8%A6%DB%8C%D9%86-%D9%86%D8%A7%D9%85%D9%87-%D8%AC%D8%AF%DB%8C%D8%AF-%D8%A8%D8%B1%DA%AF%D8%B2%D8%A7%D8%B1%DB%8C-%DA%A9%D8%B1%D8%B3%DB%8C-%D9%87%D8%A7%DB%8C-%D8%AA%D8%B1%D9%88%DB%8C%D8%AC%DB%8C-%D9%86%D9%82%D8%AF-%D9%88-%D9%85%D9%86%D8%A7%D8%B8%D8%B1%D9%87-%D8%A7%D8%A8%D9%84%D8%A7%D8%BA-%D8%B4%D8%A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ehrnew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hrnews.com/service/Religion-Thought/Conferenc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tamirat iman</dc:creator>
  <cp:lastModifiedBy>scu-valipour-2136</cp:lastModifiedBy>
  <cp:revision>2</cp:revision>
  <dcterms:created xsi:type="dcterms:W3CDTF">2018-06-27T04:27:00Z</dcterms:created>
  <dcterms:modified xsi:type="dcterms:W3CDTF">2018-06-27T04:27:00Z</dcterms:modified>
</cp:coreProperties>
</file>