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D" w:rsidRPr="00F81AEF" w:rsidRDefault="00A65538" w:rsidP="00F81AEF">
      <w:pPr>
        <w:jc w:val="center"/>
        <w:rPr>
          <w:rFonts w:ascii="Andalus" w:hAnsi="Andalus" w:cs="Andal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="Andalus" w:hAnsi="Andalus" w:cs="Andalu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86pt;margin-top:35.4pt;width:0;height:43.8pt;flip:y;z-index:251661312" o:connectortype="straight" strokeweight="3pt"/>
        </w:pict>
      </w:r>
      <w:r>
        <w:rPr>
          <w:rFonts w:ascii="Andalus" w:hAnsi="Andalus" w:cs="Andalus"/>
          <w:b/>
          <w:bCs/>
          <w:noProof/>
          <w:sz w:val="32"/>
          <w:szCs w:val="32"/>
          <w:rtl/>
        </w:rPr>
        <w:pict>
          <v:shape id="_x0000_s1036" type="#_x0000_t32" style="position:absolute;left:0;text-align:left;margin-left:-13.2pt;margin-top:31.8pt;width:0;height:43.2pt;flip:y;z-index:251660288" o:connectortype="straight" strokeweight="3pt"/>
        </w:pict>
      </w:r>
      <w:r>
        <w:rPr>
          <w:rFonts w:ascii="Andalus" w:hAnsi="Andalus" w:cs="Andalus"/>
          <w:b/>
          <w:bCs/>
          <w:noProof/>
          <w:sz w:val="32"/>
          <w:szCs w:val="32"/>
          <w:rtl/>
        </w:rPr>
        <w:pict>
          <v:shape id="_x0000_s1033" type="#_x0000_t32" style="position:absolute;left:0;text-align:left;margin-left:-13.2pt;margin-top:31.8pt;width:499.2pt;height:3.6pt;z-index:251658240" o:connectortype="straight" strokeweight="3pt"/>
        </w:pict>
      </w:r>
      <w:r w:rsidR="00F81AEF" w:rsidRPr="00F81AEF">
        <w:rPr>
          <w:rFonts w:ascii="Andalus" w:hAnsi="Andalus" w:cs="Andalus"/>
          <w:b/>
          <w:bCs/>
          <w:sz w:val="32"/>
          <w:szCs w:val="32"/>
          <w:rtl/>
          <w:lang w:bidi="fa-IR"/>
        </w:rPr>
        <w:t>بسمی تعالی</w:t>
      </w:r>
    </w:p>
    <w:p w:rsidR="00F81AEF" w:rsidRDefault="00A65538" w:rsidP="00F81AEF">
      <w:pPr>
        <w:bidi/>
        <w:jc w:val="center"/>
        <w:rPr>
          <w:rFonts w:ascii="Andalus" w:hAnsi="Andalus" w:cs="B Nazanin"/>
          <w:b/>
          <w:bCs/>
          <w:sz w:val="36"/>
          <w:szCs w:val="36"/>
          <w:rtl/>
          <w:lang w:bidi="fa-IR"/>
        </w:rPr>
      </w:pPr>
      <w:r>
        <w:rPr>
          <w:rFonts w:ascii="Andalus" w:hAnsi="Andalus" w:cs="B Nazanin"/>
          <w:b/>
          <w:bCs/>
          <w:noProof/>
          <w:sz w:val="36"/>
          <w:szCs w:val="36"/>
          <w:rtl/>
        </w:rPr>
        <w:pict>
          <v:shape id="_x0000_s1035" type="#_x0000_t32" style="position:absolute;left:0;text-align:left;margin-left:-13.2pt;margin-top:36.9pt;width:499.2pt;height:4.2pt;z-index:251659264" o:connectortype="straight" strokeweight="3pt"/>
        </w:pict>
      </w:r>
      <w:r w:rsidR="00F81AEF" w:rsidRPr="00F81AEF">
        <w:rPr>
          <w:rFonts w:ascii="Andalus" w:hAnsi="Andalus" w:cs="B Nazanin" w:hint="cs"/>
          <w:b/>
          <w:bCs/>
          <w:sz w:val="36"/>
          <w:szCs w:val="36"/>
          <w:rtl/>
          <w:lang w:bidi="fa-IR"/>
        </w:rPr>
        <w:t>صورت جلسه شماره 4 شورای علمی قطب پژوهش در حفاری مورخ 10/4/98</w:t>
      </w:r>
    </w:p>
    <w:p w:rsidR="00AF292B" w:rsidRDefault="00AF292B" w:rsidP="00AF292B">
      <w:pPr>
        <w:bidi/>
        <w:jc w:val="both"/>
        <w:rPr>
          <w:rFonts w:ascii="Andalus" w:hAnsi="Andalus" w:cs="B Nazanin"/>
          <w:sz w:val="36"/>
          <w:szCs w:val="36"/>
          <w:rtl/>
          <w:lang w:bidi="fa-IR"/>
        </w:rPr>
      </w:pPr>
    </w:p>
    <w:p w:rsidR="00AF292B" w:rsidRDefault="00AF292B" w:rsidP="00D05EB1">
      <w:pPr>
        <w:bidi/>
        <w:jc w:val="both"/>
        <w:rPr>
          <w:rFonts w:ascii="Andalus" w:hAnsi="Andalus" w:cs="B Nazanin"/>
          <w:sz w:val="24"/>
          <w:szCs w:val="24"/>
          <w:rtl/>
          <w:lang w:bidi="fa-IR"/>
        </w:rPr>
      </w:pPr>
      <w:r w:rsidRPr="00473215">
        <w:rPr>
          <w:rFonts w:ascii="Andalus" w:hAnsi="Andalus" w:cs="B Nazanin" w:hint="cs"/>
          <w:b/>
          <w:bCs/>
          <w:sz w:val="24"/>
          <w:szCs w:val="24"/>
          <w:rtl/>
          <w:lang w:bidi="fa-IR"/>
        </w:rPr>
        <w:t>دستور جلسه</w:t>
      </w: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 : 1- پیگیری مصوبات قبلی و اقدامات اعضا 2- گزارش پیشرفت کارهای جاری 3- </w:t>
      </w:r>
      <w:r w:rsidR="00D05EB1">
        <w:rPr>
          <w:rFonts w:ascii="Andalus" w:hAnsi="Andalus" w:cs="B Nazanin" w:hint="cs"/>
          <w:sz w:val="24"/>
          <w:szCs w:val="24"/>
          <w:rtl/>
          <w:lang w:bidi="fa-IR"/>
        </w:rPr>
        <w:t xml:space="preserve">تدوین برنامه های فطب </w:t>
      </w:r>
      <w:r w:rsidR="00D05EB1">
        <w:rPr>
          <w:rFonts w:ascii="Andalus" w:hAnsi="Andalus" w:cs="B Nazanin"/>
          <w:sz w:val="24"/>
          <w:szCs w:val="24"/>
          <w:rtl/>
          <w:lang w:bidi="fa-IR"/>
        </w:rPr>
        <w:br/>
      </w:r>
      <w:r w:rsidR="00D05EB1">
        <w:rPr>
          <w:rFonts w:ascii="Andalus" w:hAnsi="Andalus" w:cs="B Nazanin" w:hint="cs"/>
          <w:sz w:val="24"/>
          <w:szCs w:val="24"/>
          <w:rtl/>
          <w:lang w:bidi="fa-IR"/>
        </w:rPr>
        <w:t>4- سایر موارد</w:t>
      </w:r>
    </w:p>
    <w:p w:rsidR="00D05EB1" w:rsidRDefault="00D05EB1" w:rsidP="00D05EB1">
      <w:pPr>
        <w:bidi/>
        <w:jc w:val="both"/>
        <w:rPr>
          <w:rFonts w:ascii="Andalus" w:hAnsi="Andalus" w:cs="B Nazanin"/>
          <w:sz w:val="24"/>
          <w:szCs w:val="24"/>
          <w:rtl/>
          <w:lang w:bidi="fa-IR"/>
        </w:rPr>
      </w:pPr>
      <w:r w:rsidRPr="00473215">
        <w:rPr>
          <w:rFonts w:ascii="Andalus" w:hAnsi="Andalus" w:cs="B Nazanin" w:hint="cs"/>
          <w:b/>
          <w:bCs/>
          <w:sz w:val="24"/>
          <w:szCs w:val="24"/>
          <w:rtl/>
          <w:lang w:bidi="fa-IR"/>
        </w:rPr>
        <w:t>محل جلسه :</w:t>
      </w: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 مرکز تحقیقات حفاری </w:t>
      </w:r>
    </w:p>
    <w:p w:rsidR="00D05EB1" w:rsidRDefault="00D05EB1" w:rsidP="00D05EB1">
      <w:pPr>
        <w:bidi/>
        <w:jc w:val="both"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مذاکرات : مصوبات جلسه قبل در رابطه با ارائه عناوین پایان نامه ها در گرو</w:t>
      </w:r>
      <w:r w:rsidR="00BB310F">
        <w:rPr>
          <w:rFonts w:ascii="Andalus" w:hAnsi="Andalus" w:cs="B Nazanin" w:hint="cs"/>
          <w:sz w:val="24"/>
          <w:szCs w:val="24"/>
          <w:rtl/>
          <w:lang w:bidi="fa-IR"/>
        </w:rPr>
        <w:t>ه ها مطرح و فعالیت همکاران در این رابطه مطرح</w:t>
      </w: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 گردید.</w:t>
      </w:r>
    </w:p>
    <w:p w:rsidR="00D05EB1" w:rsidRPr="00473215" w:rsidRDefault="00D05EB1" w:rsidP="00D05EB1">
      <w:pPr>
        <w:bidi/>
        <w:jc w:val="both"/>
        <w:rPr>
          <w:rFonts w:ascii="Andalus" w:hAnsi="Andalus" w:cs="B Nazanin"/>
          <w:b/>
          <w:bCs/>
          <w:sz w:val="24"/>
          <w:szCs w:val="24"/>
          <w:rtl/>
          <w:lang w:bidi="fa-IR"/>
        </w:rPr>
      </w:pPr>
      <w:r w:rsidRPr="00473215">
        <w:rPr>
          <w:rFonts w:ascii="Andalus" w:hAnsi="Andalus" w:cs="B Nazanin" w:hint="cs"/>
          <w:b/>
          <w:bCs/>
          <w:sz w:val="24"/>
          <w:szCs w:val="24"/>
          <w:rtl/>
          <w:lang w:bidi="fa-IR"/>
        </w:rPr>
        <w:t xml:space="preserve">مصوبات : </w:t>
      </w:r>
    </w:p>
    <w:p w:rsidR="00D05EB1" w:rsidRDefault="00D05EB1" w:rsidP="00D05EB1">
      <w:pPr>
        <w:bidi/>
        <w:jc w:val="both"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1</w:t>
      </w:r>
      <w:r>
        <w:rPr>
          <w:rFonts w:ascii="Andalus" w:hAnsi="Andalus" w:cs="Times New Roman" w:hint="cs"/>
          <w:sz w:val="24"/>
          <w:szCs w:val="24"/>
          <w:rtl/>
          <w:lang w:bidi="fa-IR"/>
        </w:rPr>
        <w:t xml:space="preserve">_ </w:t>
      </w:r>
      <w:r>
        <w:rPr>
          <w:rFonts w:ascii="Andalus" w:hAnsi="Andalus" w:cs="B Nazanin" w:hint="cs"/>
          <w:sz w:val="24"/>
          <w:szCs w:val="24"/>
          <w:rtl/>
          <w:lang w:bidi="fa-IR"/>
        </w:rPr>
        <w:t>مقرر گردید اعضای قطب عناوین پایان نامه تحصیلی تکمیلی را با اساتید مربوط به صورت فردی مطرح کنند و آن ها را برای فعالیت تشویق نمایند.</w:t>
      </w:r>
    </w:p>
    <w:p w:rsidR="00D05EB1" w:rsidRDefault="00D05EB1" w:rsidP="00D05EB1">
      <w:pPr>
        <w:bidi/>
        <w:jc w:val="both"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2- مقرر گردید با مدیر محترم روابط عمومی جهت تدوین آرم قطب حفاری مکاتبه صورت گیرد.</w:t>
      </w:r>
    </w:p>
    <w:p w:rsidR="00DB079B" w:rsidRDefault="00D05EB1" w:rsidP="00DB079B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3- </w:t>
      </w:r>
      <w:r w:rsidR="00DB079B">
        <w:rPr>
          <w:rFonts w:ascii="Andalus" w:hAnsi="Andalus" w:cs="B Nazanin" w:hint="cs"/>
          <w:sz w:val="24"/>
          <w:szCs w:val="24"/>
          <w:rtl/>
          <w:lang w:bidi="fa-IR"/>
        </w:rPr>
        <w:t>مقرر آقای دکتر مرادزادگان همکاری لازم را برای تدوین آرم دانشگاه انجام دهند.</w:t>
      </w:r>
    </w:p>
    <w:p w:rsidR="00DB079B" w:rsidRDefault="00DB079B" w:rsidP="00DB079B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4</w:t>
      </w:r>
      <w:r w:rsidR="00BB310F">
        <w:rPr>
          <w:rFonts w:ascii="Andalus" w:hAnsi="Andalus" w:cs="B Nazanin" w:hint="cs"/>
          <w:sz w:val="24"/>
          <w:szCs w:val="24"/>
          <w:rtl/>
          <w:lang w:bidi="fa-IR"/>
        </w:rPr>
        <w:t>- تقسیم کار امور اجرایی قطب به ش</w:t>
      </w:r>
      <w:r>
        <w:rPr>
          <w:rFonts w:ascii="Andalus" w:hAnsi="Andalus" w:cs="B Nazanin" w:hint="cs"/>
          <w:sz w:val="24"/>
          <w:szCs w:val="24"/>
          <w:rtl/>
          <w:lang w:bidi="fa-IR"/>
        </w:rPr>
        <w:t>رح ذیل صورت گرفت.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5044"/>
        <w:gridCol w:w="3675"/>
      </w:tblGrid>
      <w:tr w:rsidR="00F94CE1" w:rsidTr="00473215">
        <w:trPr>
          <w:jc w:val="center"/>
        </w:trPr>
        <w:tc>
          <w:tcPr>
            <w:tcW w:w="612" w:type="dxa"/>
            <w:shd w:val="clear" w:color="auto" w:fill="A6A6A6" w:themeFill="background1" w:themeFillShade="A6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44" w:type="dxa"/>
            <w:shd w:val="clear" w:color="auto" w:fill="A6A6A6" w:themeFill="background1" w:themeFillShade="A6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3675" w:type="dxa"/>
            <w:shd w:val="clear" w:color="auto" w:fill="A6A6A6" w:themeFill="background1" w:themeFillShade="A6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مسول پیگیری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بروز رسانی و نظارت بر سایت اینترنتی قطب</w:t>
            </w:r>
          </w:p>
        </w:tc>
        <w:tc>
          <w:tcPr>
            <w:tcW w:w="3675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سروش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هماهنگی و ساما ندهی کارآموزی</w:t>
            </w:r>
          </w:p>
        </w:tc>
        <w:tc>
          <w:tcPr>
            <w:tcW w:w="3675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صدیقی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هماهنگی امور همایش و نشست ها</w:t>
            </w:r>
          </w:p>
        </w:tc>
        <w:tc>
          <w:tcPr>
            <w:tcW w:w="3675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رنجبر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هماهنگی بازدید های حفاری</w:t>
            </w:r>
          </w:p>
        </w:tc>
        <w:tc>
          <w:tcPr>
            <w:tcW w:w="3675" w:type="dxa"/>
          </w:tcPr>
          <w:p w:rsidR="00F94CE1" w:rsidRPr="00473215" w:rsidRDefault="00BB310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مرادزادگان</w:t>
            </w:r>
          </w:p>
        </w:tc>
      </w:tr>
      <w:tr w:rsidR="00F94CE1" w:rsidTr="00473215">
        <w:trPr>
          <w:trHeight w:val="305"/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تدوین گزارش های ادواری</w:t>
            </w:r>
          </w:p>
        </w:tc>
        <w:tc>
          <w:tcPr>
            <w:tcW w:w="3675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حاجی دولو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44" w:type="dxa"/>
          </w:tcPr>
          <w:p w:rsidR="00F94CE1" w:rsidRPr="00473215" w:rsidRDefault="00F94CE1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 اندازی رشته کارشناسی مهندسی نفت </w:t>
            </w:r>
            <w:r w:rsidR="00ED6CFF"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گرایش حفا</w:t>
            </w:r>
            <w:r w:rsid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ری</w:t>
            </w:r>
          </w:p>
        </w:tc>
        <w:tc>
          <w:tcPr>
            <w:tcW w:w="3675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شاپور مرادی و دکتر مرتضی مرادی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44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راه اندازی دوره کارشناسی ارشد مشترک</w:t>
            </w:r>
          </w:p>
        </w:tc>
        <w:tc>
          <w:tcPr>
            <w:tcW w:w="3675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تمثیلیان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44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تکمیل بانک اطلاعات</w:t>
            </w:r>
          </w:p>
        </w:tc>
        <w:tc>
          <w:tcPr>
            <w:tcW w:w="3675" w:type="dxa"/>
          </w:tcPr>
          <w:p w:rsidR="00F94CE1" w:rsidRPr="00473215" w:rsidRDefault="00BB310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دنه دزفولی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44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خرید تجهیزات و پیگیری گرنت فناوری</w:t>
            </w:r>
          </w:p>
        </w:tc>
        <w:tc>
          <w:tcPr>
            <w:tcW w:w="3675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میرزاجانی</w:t>
            </w:r>
          </w:p>
        </w:tc>
      </w:tr>
      <w:tr w:rsidR="00F94CE1" w:rsidTr="00473215">
        <w:trPr>
          <w:jc w:val="center"/>
        </w:trPr>
        <w:tc>
          <w:tcPr>
            <w:tcW w:w="612" w:type="dxa"/>
            <w:shd w:val="clear" w:color="auto" w:fill="808080" w:themeFill="background1" w:themeFillShade="80"/>
          </w:tcPr>
          <w:p w:rsidR="00F94CE1" w:rsidRDefault="00F94CE1" w:rsidP="00473215">
            <w:pPr>
              <w:bidi/>
              <w:jc w:val="center"/>
              <w:rPr>
                <w:rFonts w:ascii="Andalus" w:hAnsi="Andal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Andalus" w:hAnsi="Andalus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44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برگزاری استارتاپ</w:t>
            </w:r>
          </w:p>
        </w:tc>
        <w:tc>
          <w:tcPr>
            <w:tcW w:w="3675" w:type="dxa"/>
          </w:tcPr>
          <w:p w:rsidR="00F94CE1" w:rsidRPr="00473215" w:rsidRDefault="00ED6CFF" w:rsidP="00473215">
            <w:pPr>
              <w:bidi/>
              <w:rPr>
                <w:rFonts w:ascii="Andalus" w:hAnsi="Andal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215">
              <w:rPr>
                <w:rFonts w:ascii="Andalus" w:hAnsi="Andalus" w:cs="B Nazanin" w:hint="cs"/>
                <w:b/>
                <w:bCs/>
                <w:sz w:val="24"/>
                <w:szCs w:val="24"/>
                <w:rtl/>
                <w:lang w:bidi="fa-IR"/>
              </w:rPr>
              <w:t>دکتر نقره آبادی</w:t>
            </w:r>
          </w:p>
        </w:tc>
      </w:tr>
    </w:tbl>
    <w:p w:rsidR="007A7B0C" w:rsidRDefault="007A7B0C" w:rsidP="00473215">
      <w:pPr>
        <w:bidi/>
        <w:jc w:val="center"/>
        <w:rPr>
          <w:rFonts w:ascii="Andalus" w:hAnsi="Andalus" w:cs="B Nazanin"/>
          <w:sz w:val="24"/>
          <w:szCs w:val="24"/>
          <w:rtl/>
          <w:lang w:bidi="fa-IR"/>
        </w:rPr>
      </w:pPr>
    </w:p>
    <w:p w:rsidR="00780D35" w:rsidRDefault="00295C83" w:rsidP="007A7B0C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5- چهارچوب برنامه پژوهشی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 فناوری </w:t>
      </w:r>
      <w:r w:rsidR="00780D35">
        <w:rPr>
          <w:rFonts w:ascii="Andalus" w:hAnsi="Andalus" w:cs="B Nazanin" w:hint="cs"/>
          <w:sz w:val="24"/>
          <w:szCs w:val="24"/>
          <w:rtl/>
          <w:lang w:bidi="fa-IR"/>
        </w:rPr>
        <w:t>پیشنهادی قطب مورد بررسی و تبادل نظر قرار گرفت و بخشی از آن تصویب گردید.</w:t>
      </w:r>
    </w:p>
    <w:p w:rsidR="00780D35" w:rsidRDefault="00780D35" w:rsidP="00780D35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6- مقرر گردید همکاران در جلسه آتی محورهای تخصص</w:t>
      </w:r>
      <w:r w:rsidR="008104C2">
        <w:rPr>
          <w:rFonts w:ascii="Andalus" w:hAnsi="Andalus" w:cs="B Nazanin" w:hint="cs"/>
          <w:sz w:val="24"/>
          <w:szCs w:val="24"/>
          <w:rtl/>
          <w:lang w:bidi="fa-IR"/>
        </w:rPr>
        <w:t xml:space="preserve">ی برنامه خود را تکمیل نمایند تا در </w:t>
      </w:r>
      <w:r>
        <w:rPr>
          <w:rFonts w:ascii="Andalus" w:hAnsi="Andalus" w:cs="B Nazanin" w:hint="cs"/>
          <w:sz w:val="24"/>
          <w:szCs w:val="24"/>
          <w:rtl/>
          <w:lang w:bidi="fa-IR"/>
        </w:rPr>
        <w:t>برنامه کلی قطب درج گردد.</w:t>
      </w:r>
    </w:p>
    <w:p w:rsidR="00780D35" w:rsidRDefault="00780D35" w:rsidP="00780D35">
      <w:pPr>
        <w:bidi/>
        <w:rPr>
          <w:rFonts w:ascii="Andalus" w:hAnsi="Andalus" w:cs="B Nazanin"/>
          <w:sz w:val="24"/>
          <w:szCs w:val="24"/>
          <w:rtl/>
          <w:lang w:bidi="fa-IR"/>
        </w:rPr>
      </w:pPr>
    </w:p>
    <w:p w:rsidR="00780D35" w:rsidRDefault="00780D35" w:rsidP="00780D35">
      <w:pPr>
        <w:bidi/>
        <w:rPr>
          <w:rFonts w:ascii="Andalus" w:hAnsi="Andalus" w:cs="B Nazanin"/>
          <w:sz w:val="24"/>
          <w:szCs w:val="24"/>
          <w:rtl/>
          <w:lang w:bidi="fa-IR"/>
        </w:rPr>
      </w:pPr>
    </w:p>
    <w:p w:rsidR="00780D35" w:rsidRDefault="00780D35" w:rsidP="00780D35">
      <w:pPr>
        <w:bidi/>
        <w:rPr>
          <w:rFonts w:ascii="Andalus" w:hAnsi="Andalus" w:cs="B Nazanin"/>
          <w:sz w:val="24"/>
          <w:szCs w:val="24"/>
          <w:rtl/>
          <w:lang w:bidi="fa-IR"/>
        </w:rPr>
      </w:pPr>
    </w:p>
    <w:p w:rsidR="00780D35" w:rsidRPr="00473215" w:rsidRDefault="00780D35" w:rsidP="00780D35">
      <w:pPr>
        <w:bidi/>
        <w:rPr>
          <w:rFonts w:ascii="Andalus" w:hAnsi="Andalus" w:cs="B Nazanin"/>
          <w:b/>
          <w:bCs/>
          <w:sz w:val="28"/>
          <w:szCs w:val="28"/>
          <w:rtl/>
          <w:lang w:bidi="fa-IR"/>
        </w:rPr>
      </w:pPr>
      <w:r w:rsidRPr="00473215">
        <w:rPr>
          <w:rFonts w:ascii="Andalus" w:hAnsi="Andalus" w:cs="B Nazanin" w:hint="cs"/>
          <w:b/>
          <w:bCs/>
          <w:sz w:val="28"/>
          <w:szCs w:val="28"/>
          <w:rtl/>
          <w:lang w:bidi="fa-IR"/>
        </w:rPr>
        <w:t>حاضرین در جلسه :</w:t>
      </w:r>
    </w:p>
    <w:p w:rsidR="00DA6C73" w:rsidRDefault="00780D35" w:rsidP="00780D35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دکتر ابراهیم حاجی دولو                           دکتر شاپور مرادی                                               دکتر </w:t>
      </w:r>
      <w:r w:rsidR="00DA6C73">
        <w:rPr>
          <w:rFonts w:ascii="Andalus" w:hAnsi="Andalus" w:cs="B Nazanin" w:hint="cs"/>
          <w:sz w:val="24"/>
          <w:szCs w:val="24"/>
          <w:rtl/>
          <w:lang w:bidi="fa-IR"/>
        </w:rPr>
        <w:t xml:space="preserve">خلیل رنجبر </w:t>
      </w:r>
    </w:p>
    <w:p w:rsidR="00DA6C73" w:rsidRDefault="00DA6C73" w:rsidP="00DA6C73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>دکتر آرش مرادزادگان                             دکتر حمید محمد صدیقی                                      دکتر علیرضا دنه دزفولی</w:t>
      </w:r>
    </w:p>
    <w:p w:rsidR="00D05EB1" w:rsidRDefault="00DA6C73" w:rsidP="00DA6C73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دکتر یوسف تمثیلیان                               دکتر رویا میرزاجانی                                           </w:t>
      </w:r>
      <w:r w:rsidR="00DB079B">
        <w:rPr>
          <w:rFonts w:ascii="Andalus" w:hAnsi="Andalus" w:cs="B Nazanin" w:hint="cs"/>
          <w:sz w:val="24"/>
          <w:szCs w:val="24"/>
          <w:rtl/>
          <w:lang w:bidi="fa-IR"/>
        </w:rPr>
        <w:br/>
      </w:r>
    </w:p>
    <w:p w:rsidR="008104C2" w:rsidRPr="008104C2" w:rsidRDefault="008104C2" w:rsidP="008104C2">
      <w:pPr>
        <w:bidi/>
        <w:rPr>
          <w:rFonts w:ascii="Andalus" w:hAnsi="Andalus" w:cs="B Nazanin"/>
          <w:b/>
          <w:bCs/>
          <w:sz w:val="32"/>
          <w:szCs w:val="32"/>
          <w:rtl/>
          <w:lang w:bidi="fa-IR"/>
        </w:rPr>
      </w:pPr>
      <w:r w:rsidRPr="008104C2">
        <w:rPr>
          <w:rFonts w:ascii="Andalus" w:hAnsi="Andalus" w:cs="B Nazanin" w:hint="cs"/>
          <w:b/>
          <w:bCs/>
          <w:sz w:val="32"/>
          <w:szCs w:val="32"/>
          <w:rtl/>
          <w:lang w:bidi="fa-IR"/>
        </w:rPr>
        <w:t>غایبین :</w:t>
      </w:r>
    </w:p>
    <w:p w:rsidR="008104C2" w:rsidRPr="00D05EB1" w:rsidRDefault="008104C2" w:rsidP="008104C2">
      <w:pPr>
        <w:bidi/>
        <w:rPr>
          <w:rFonts w:ascii="Andalus" w:hAnsi="Andalus" w:cs="B Nazanin"/>
          <w:sz w:val="24"/>
          <w:szCs w:val="24"/>
          <w:rtl/>
          <w:lang w:bidi="fa-IR"/>
        </w:rPr>
      </w:pPr>
      <w:r>
        <w:rPr>
          <w:rFonts w:ascii="Andalus" w:hAnsi="Andalus" w:cs="B Nazanin" w:hint="cs"/>
          <w:sz w:val="24"/>
          <w:szCs w:val="24"/>
          <w:rtl/>
          <w:lang w:bidi="fa-IR"/>
        </w:rPr>
        <w:t xml:space="preserve">دکتر سروش </w:t>
      </w:r>
    </w:p>
    <w:sectPr w:rsidR="008104C2" w:rsidRPr="00D05EB1" w:rsidSect="0005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68D8"/>
    <w:multiLevelType w:val="hybridMultilevel"/>
    <w:tmpl w:val="6292DBC8"/>
    <w:lvl w:ilvl="0" w:tplc="FB164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81AEF"/>
    <w:rsid w:val="00051E2D"/>
    <w:rsid w:val="00295C83"/>
    <w:rsid w:val="00473215"/>
    <w:rsid w:val="005C4EFF"/>
    <w:rsid w:val="006C6074"/>
    <w:rsid w:val="00780D35"/>
    <w:rsid w:val="007A7B0C"/>
    <w:rsid w:val="008104C2"/>
    <w:rsid w:val="00A65538"/>
    <w:rsid w:val="00AF292B"/>
    <w:rsid w:val="00BB310F"/>
    <w:rsid w:val="00C26207"/>
    <w:rsid w:val="00D05EB1"/>
    <w:rsid w:val="00DA6C73"/>
    <w:rsid w:val="00DB079B"/>
    <w:rsid w:val="00ED6CFF"/>
    <w:rsid w:val="00EE7336"/>
    <w:rsid w:val="00F81AEF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33"/>
        <o:r id="V:Rule8" type="connector" idref="#_x0000_s103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B1"/>
    <w:pPr>
      <w:ind w:left="720"/>
      <w:contextualSpacing/>
    </w:pPr>
  </w:style>
  <w:style w:type="table" w:styleId="TableGrid">
    <w:name w:val="Table Grid"/>
    <w:basedOn w:val="TableNormal"/>
    <w:uiPriority w:val="59"/>
    <w:rsid w:val="00F94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312C-7F3D-406B-A52C-1F14792A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2</cp:revision>
  <dcterms:created xsi:type="dcterms:W3CDTF">2019-11-12T07:30:00Z</dcterms:created>
  <dcterms:modified xsi:type="dcterms:W3CDTF">2019-11-12T07:30:00Z</dcterms:modified>
</cp:coreProperties>
</file>